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F37D4" w14:textId="6FEA53BA" w:rsidR="007C27D8" w:rsidRDefault="007C27D8" w:rsidP="007C27D8">
      <w:pPr>
        <w:pStyle w:val="Ttulo"/>
        <w:ind w:left="0" w:right="0" w:firstLine="0"/>
        <w:jc w:val="left"/>
        <w:rPr>
          <w:rFonts w:ascii="Gill Sans" w:hAnsi="Gill Sans"/>
          <w:b w:val="0"/>
          <w:sz w:val="26"/>
          <w:szCs w:val="26"/>
        </w:rPr>
      </w:pPr>
      <w:r>
        <w:rPr>
          <w:rFonts w:ascii="Gill Sans" w:hAnsi="Gill Sans"/>
          <w:b w:val="0"/>
          <w:noProof/>
          <w:sz w:val="26"/>
          <w:szCs w:val="26"/>
        </w:rPr>
        <w:drawing>
          <wp:inline distT="0" distB="0" distL="0" distR="0" wp14:anchorId="7E265AF0" wp14:editId="579996E7">
            <wp:extent cx="1083600" cy="982800"/>
            <wp:effectExtent l="0" t="0" r="2540" b="8255"/>
            <wp:docPr id="19991739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3600" cy="982800"/>
                    </a:xfrm>
                    <a:prstGeom prst="rect">
                      <a:avLst/>
                    </a:prstGeom>
                    <a:noFill/>
                  </pic:spPr>
                </pic:pic>
              </a:graphicData>
            </a:graphic>
          </wp:inline>
        </w:drawing>
      </w:r>
    </w:p>
    <w:p w14:paraId="6BCAA144" w14:textId="77777777" w:rsidR="007C27D8" w:rsidRDefault="007C27D8" w:rsidP="007C27D8">
      <w:pPr>
        <w:pStyle w:val="Ttulo"/>
        <w:ind w:left="0" w:right="0" w:firstLine="0"/>
        <w:jc w:val="left"/>
        <w:rPr>
          <w:rFonts w:ascii="Gill Sans" w:hAnsi="Gill Sans"/>
          <w:b w:val="0"/>
          <w:sz w:val="26"/>
          <w:szCs w:val="26"/>
        </w:rPr>
      </w:pPr>
    </w:p>
    <w:p w14:paraId="21186833" w14:textId="3EC48DCA" w:rsidR="00C957D5" w:rsidRPr="007C27D8" w:rsidRDefault="00C957D5" w:rsidP="00972605">
      <w:pPr>
        <w:pStyle w:val="Ttulo"/>
        <w:ind w:left="0" w:right="0" w:firstLine="0"/>
        <w:rPr>
          <w:rFonts w:ascii="Gill Sans" w:hAnsi="Gill Sans"/>
          <w:bCs/>
          <w:color w:val="501000"/>
          <w:sz w:val="26"/>
          <w:szCs w:val="26"/>
        </w:rPr>
      </w:pPr>
      <w:r w:rsidRPr="007C27D8">
        <w:rPr>
          <w:rFonts w:ascii="Gill Sans" w:hAnsi="Gill Sans"/>
          <w:bCs/>
          <w:color w:val="501000"/>
          <w:sz w:val="26"/>
          <w:szCs w:val="26"/>
        </w:rPr>
        <w:t>PALABRA DE VIDA</w:t>
      </w:r>
      <w:r w:rsidR="007C27D8" w:rsidRPr="007C27D8">
        <w:rPr>
          <w:rFonts w:ascii="Gill Sans" w:hAnsi="Gill Sans"/>
          <w:bCs/>
          <w:color w:val="501000"/>
          <w:sz w:val="26"/>
          <w:szCs w:val="26"/>
        </w:rPr>
        <w:t xml:space="preserve"> OCTUBRE 2026</w:t>
      </w:r>
    </w:p>
    <w:p w14:paraId="406243AB" w14:textId="77777777" w:rsidR="00C957D5" w:rsidRPr="007C27D8" w:rsidRDefault="00C957D5" w:rsidP="00972605">
      <w:pPr>
        <w:pStyle w:val="Ttulo"/>
        <w:ind w:left="0" w:right="0" w:firstLine="0"/>
        <w:jc w:val="left"/>
        <w:rPr>
          <w:rFonts w:ascii="Gill Sans" w:hAnsi="Gill Sans"/>
          <w:b w:val="0"/>
          <w:color w:val="984806" w:themeColor="accent6" w:themeShade="80"/>
          <w:sz w:val="24"/>
          <w:szCs w:val="24"/>
        </w:rPr>
      </w:pPr>
    </w:p>
    <w:p w14:paraId="14CADA7B" w14:textId="77777777" w:rsidR="00C957D5" w:rsidRDefault="00C957D5" w:rsidP="00972605">
      <w:pPr>
        <w:pStyle w:val="Ttulo"/>
        <w:ind w:left="0" w:right="0" w:firstLine="0"/>
        <w:jc w:val="left"/>
        <w:rPr>
          <w:rFonts w:ascii="Gill Sans" w:hAnsi="Gill Sans"/>
          <w:b w:val="0"/>
          <w:sz w:val="24"/>
          <w:szCs w:val="24"/>
        </w:rPr>
      </w:pPr>
    </w:p>
    <w:p w14:paraId="452C4E9D" w14:textId="77777777" w:rsidR="001F2637" w:rsidRPr="00A87237" w:rsidRDefault="001F2637" w:rsidP="00972605">
      <w:pPr>
        <w:pStyle w:val="Ttulo"/>
        <w:ind w:left="0" w:right="0" w:firstLine="0"/>
        <w:jc w:val="left"/>
        <w:rPr>
          <w:rFonts w:ascii="Gill Sans" w:hAnsi="Gill Sans"/>
          <w:b w:val="0"/>
          <w:sz w:val="24"/>
          <w:szCs w:val="24"/>
        </w:rPr>
      </w:pPr>
    </w:p>
    <w:p w14:paraId="4CD5EE73" w14:textId="77777777" w:rsidR="0053410E" w:rsidRPr="0053410E" w:rsidRDefault="0053410E" w:rsidP="0053410E">
      <w:pPr>
        <w:pStyle w:val="Ttulo"/>
        <w:ind w:left="0" w:right="0" w:firstLine="0"/>
        <w:jc w:val="left"/>
        <w:rPr>
          <w:rFonts w:ascii="Gill Sans" w:hAnsi="Gill Sans"/>
          <w:b w:val="0"/>
          <w:sz w:val="24"/>
          <w:szCs w:val="24"/>
        </w:rPr>
      </w:pPr>
      <w:bookmarkStart w:id="0" w:name="_Hlk525547663"/>
    </w:p>
    <w:p w14:paraId="4FD0C423" w14:textId="2B7EF6FB" w:rsidR="00C957D5" w:rsidRPr="007C27D8" w:rsidRDefault="00C957D5" w:rsidP="00976062">
      <w:pPr>
        <w:spacing w:after="120"/>
        <w:jc w:val="both"/>
        <w:rPr>
          <w:rFonts w:ascii="Gill Sans" w:hAnsi="Gill Sans"/>
          <w:b/>
          <w:color w:val="501000"/>
          <w:sz w:val="24"/>
          <w:szCs w:val="24"/>
          <w:lang w:val="es-ES"/>
        </w:rPr>
      </w:pPr>
      <w:bookmarkStart w:id="1" w:name="_Hlk51319652"/>
      <w:r w:rsidRPr="00372804">
        <w:rPr>
          <w:rFonts w:ascii="Gill Sans" w:hAnsi="Gill Sans"/>
          <w:b/>
          <w:color w:val="660033"/>
          <w:sz w:val="24"/>
          <w:szCs w:val="24"/>
          <w:lang w:val="es-ES"/>
        </w:rPr>
        <w:t>«</w:t>
      </w:r>
      <w:r w:rsidR="007F11F8" w:rsidRPr="007C27D8">
        <w:rPr>
          <w:rFonts w:ascii="Gill Sans" w:hAnsi="Gill Sans"/>
          <w:b/>
          <w:color w:val="501000"/>
          <w:sz w:val="24"/>
          <w:szCs w:val="24"/>
          <w:lang w:val="es-ES"/>
        </w:rPr>
        <w:t>No maltratarás al forastero, ni l</w:t>
      </w:r>
      <w:r w:rsidR="00140C83" w:rsidRPr="007C27D8">
        <w:rPr>
          <w:rFonts w:ascii="Gill Sans" w:hAnsi="Gill Sans"/>
          <w:b/>
          <w:color w:val="501000"/>
          <w:sz w:val="24"/>
          <w:szCs w:val="24"/>
          <w:lang w:val="es-ES"/>
        </w:rPr>
        <w:t>e</w:t>
      </w:r>
      <w:r w:rsidR="007F11F8" w:rsidRPr="007C27D8">
        <w:rPr>
          <w:rFonts w:ascii="Gill Sans" w:hAnsi="Gill Sans"/>
          <w:b/>
          <w:color w:val="501000"/>
          <w:sz w:val="24"/>
          <w:szCs w:val="24"/>
          <w:lang w:val="es-ES"/>
        </w:rPr>
        <w:t xml:space="preserve"> oprimirás, pues forasteros fuisteis vosotros en el país de Egipto</w:t>
      </w:r>
      <w:r w:rsidR="00432517" w:rsidRPr="007C27D8">
        <w:rPr>
          <w:rFonts w:ascii="Gill Sans" w:hAnsi="Gill Sans"/>
          <w:b/>
          <w:color w:val="501000"/>
          <w:sz w:val="24"/>
          <w:szCs w:val="24"/>
          <w:lang w:val="es-ES"/>
        </w:rPr>
        <w:t>»</w:t>
      </w:r>
      <w:r w:rsidRPr="007C27D8">
        <w:rPr>
          <w:rFonts w:ascii="Gill Sans" w:hAnsi="Gill Sans"/>
          <w:b/>
          <w:color w:val="501000"/>
          <w:sz w:val="24"/>
          <w:szCs w:val="24"/>
          <w:lang w:val="es-ES"/>
        </w:rPr>
        <w:t xml:space="preserve"> </w:t>
      </w:r>
      <w:r w:rsidRPr="007C27D8">
        <w:rPr>
          <w:rFonts w:ascii="Gill Sans" w:hAnsi="Gill Sans"/>
          <w:color w:val="501000"/>
          <w:sz w:val="20"/>
          <w:szCs w:val="20"/>
          <w:lang w:val="es-ES"/>
        </w:rPr>
        <w:t>(</w:t>
      </w:r>
      <w:r w:rsidR="007F11F8" w:rsidRPr="007C27D8">
        <w:rPr>
          <w:rFonts w:ascii="Gill Sans" w:hAnsi="Gill Sans"/>
          <w:i/>
          <w:color w:val="501000"/>
          <w:sz w:val="20"/>
          <w:szCs w:val="20"/>
          <w:lang w:val="es-ES"/>
        </w:rPr>
        <w:t>Ex</w:t>
      </w:r>
      <w:r w:rsidRPr="007C27D8">
        <w:rPr>
          <w:rFonts w:ascii="Gill Sans" w:hAnsi="Gill Sans"/>
          <w:i/>
          <w:color w:val="501000"/>
          <w:sz w:val="20"/>
          <w:szCs w:val="20"/>
          <w:lang w:val="es-ES"/>
        </w:rPr>
        <w:t xml:space="preserve"> </w:t>
      </w:r>
      <w:r w:rsidR="007F11F8" w:rsidRPr="007C27D8">
        <w:rPr>
          <w:rFonts w:ascii="Gill Sans" w:hAnsi="Gill Sans"/>
          <w:color w:val="501000"/>
          <w:sz w:val="20"/>
          <w:szCs w:val="20"/>
          <w:lang w:val="es-ES"/>
        </w:rPr>
        <w:t>22</w:t>
      </w:r>
      <w:r w:rsidRPr="007C27D8">
        <w:rPr>
          <w:rFonts w:ascii="Gill Sans" w:hAnsi="Gill Sans"/>
          <w:color w:val="501000"/>
          <w:sz w:val="20"/>
          <w:szCs w:val="20"/>
          <w:lang w:val="es-ES"/>
        </w:rPr>
        <w:t xml:space="preserve">, </w:t>
      </w:r>
      <w:r w:rsidR="009A5AD5" w:rsidRPr="007C27D8">
        <w:rPr>
          <w:rFonts w:ascii="Gill Sans" w:hAnsi="Gill Sans"/>
          <w:color w:val="501000"/>
          <w:sz w:val="20"/>
          <w:szCs w:val="20"/>
          <w:lang w:val="es-ES"/>
        </w:rPr>
        <w:t>2</w:t>
      </w:r>
      <w:r w:rsidR="007F11F8" w:rsidRPr="007C27D8">
        <w:rPr>
          <w:rFonts w:ascii="Gill Sans" w:hAnsi="Gill Sans"/>
          <w:color w:val="501000"/>
          <w:sz w:val="20"/>
          <w:szCs w:val="20"/>
          <w:lang w:val="es-ES"/>
        </w:rPr>
        <w:t>0</w:t>
      </w:r>
      <w:r w:rsidRPr="007C27D8">
        <w:rPr>
          <w:rFonts w:ascii="Gill Sans" w:hAnsi="Gill Sans"/>
          <w:color w:val="501000"/>
          <w:sz w:val="20"/>
          <w:szCs w:val="20"/>
          <w:lang w:val="es-ES"/>
        </w:rPr>
        <w:t>)</w:t>
      </w:r>
      <w:r w:rsidRPr="007C27D8">
        <w:rPr>
          <w:rFonts w:ascii="Gill Sans" w:hAnsi="Gill Sans"/>
          <w:color w:val="501000"/>
          <w:sz w:val="24"/>
          <w:szCs w:val="24"/>
          <w:lang w:val="es-ES"/>
        </w:rPr>
        <w:t>.</w:t>
      </w:r>
      <w:bookmarkEnd w:id="0"/>
    </w:p>
    <w:bookmarkEnd w:id="1"/>
    <w:p w14:paraId="537D8DBD" w14:textId="3046D4AF" w:rsidR="009A5AD5" w:rsidRDefault="00EA784B" w:rsidP="005B4D4C">
      <w:pPr>
        <w:jc w:val="both"/>
        <w:rPr>
          <w:rFonts w:ascii="Gill Sans" w:hAnsi="Gill Sans" w:cs="Calibri"/>
          <w:sz w:val="24"/>
          <w:szCs w:val="24"/>
          <w:lang w:val="es-ES"/>
        </w:rPr>
      </w:pPr>
      <w:r>
        <w:rPr>
          <w:rFonts w:ascii="Gill Sans" w:hAnsi="Gill Sans" w:cs="Calibri"/>
          <w:sz w:val="24"/>
          <w:szCs w:val="24"/>
          <w:lang w:val="es-ES"/>
        </w:rPr>
        <w:t xml:space="preserve">La </w:t>
      </w:r>
      <w:r w:rsidR="00140C83">
        <w:rPr>
          <w:rFonts w:ascii="Gill Sans" w:hAnsi="Gill Sans" w:cs="Calibri"/>
          <w:sz w:val="24"/>
          <w:szCs w:val="24"/>
          <w:lang w:val="es-ES"/>
        </w:rPr>
        <w:t>P</w:t>
      </w:r>
      <w:r>
        <w:rPr>
          <w:rFonts w:ascii="Gill Sans" w:hAnsi="Gill Sans" w:cs="Calibri"/>
          <w:sz w:val="24"/>
          <w:szCs w:val="24"/>
          <w:lang w:val="es-ES"/>
        </w:rPr>
        <w:t xml:space="preserve">alabra de vida de este mes está tomada del libro del Éxodo, que relata las condiciones </w:t>
      </w:r>
      <w:r w:rsidR="00140C83">
        <w:rPr>
          <w:rFonts w:ascii="Gill Sans" w:hAnsi="Gill Sans" w:cs="Calibri"/>
          <w:sz w:val="24"/>
          <w:szCs w:val="24"/>
          <w:lang w:val="es-ES"/>
        </w:rPr>
        <w:t xml:space="preserve">cada vez </w:t>
      </w:r>
      <w:r>
        <w:rPr>
          <w:rFonts w:ascii="Gill Sans" w:hAnsi="Gill Sans" w:cs="Calibri"/>
          <w:sz w:val="24"/>
          <w:szCs w:val="24"/>
          <w:lang w:val="es-ES"/>
        </w:rPr>
        <w:t>más desesperadas de los israelitas en Egipto</w:t>
      </w:r>
      <w:r w:rsidR="009A5AD5">
        <w:rPr>
          <w:rFonts w:ascii="Gill Sans" w:hAnsi="Gill Sans" w:cs="Calibri"/>
          <w:sz w:val="24"/>
          <w:szCs w:val="24"/>
          <w:lang w:val="es-ES"/>
        </w:rPr>
        <w:t>.</w:t>
      </w:r>
      <w:r>
        <w:rPr>
          <w:rFonts w:ascii="Gill Sans" w:hAnsi="Gill Sans" w:cs="Calibri"/>
          <w:sz w:val="24"/>
          <w:szCs w:val="24"/>
          <w:lang w:val="es-ES"/>
        </w:rPr>
        <w:t xml:space="preserve"> Oprimidos y reducidos a esclavos, claman al cielo pidiendo ayuda. Este clamor llega al corazón de Dios, que decide intervenir, y elige a Moisés como enviado suyo. Después de la liberación tiene lugar la ceremonia que sella la Alianza entre Dios e Israel. El documento que refleja esta relación es el llamado «Código de la Alianza» </w:t>
      </w:r>
      <w:r w:rsidRPr="00EA784B">
        <w:rPr>
          <w:rFonts w:ascii="Gill Sans" w:hAnsi="Gill Sans" w:cs="Calibri"/>
          <w:sz w:val="20"/>
          <w:szCs w:val="20"/>
          <w:lang w:val="es-ES"/>
        </w:rPr>
        <w:t>(</w:t>
      </w:r>
      <w:r w:rsidRPr="00EA784B">
        <w:rPr>
          <w:rFonts w:ascii="Gill Sans" w:hAnsi="Gill Sans" w:cs="Calibri"/>
          <w:i/>
          <w:iCs/>
          <w:sz w:val="20"/>
          <w:szCs w:val="20"/>
          <w:lang w:val="es-ES"/>
        </w:rPr>
        <w:t>Ex</w:t>
      </w:r>
      <w:r w:rsidRPr="00EA784B">
        <w:rPr>
          <w:rFonts w:ascii="Gill Sans" w:hAnsi="Gill Sans" w:cs="Calibri"/>
          <w:sz w:val="20"/>
          <w:szCs w:val="20"/>
          <w:lang w:val="es-ES"/>
        </w:rPr>
        <w:t xml:space="preserve"> 20-23)</w:t>
      </w:r>
      <w:r>
        <w:rPr>
          <w:rFonts w:ascii="Gill Sans" w:hAnsi="Gill Sans" w:cs="Calibri"/>
          <w:sz w:val="24"/>
          <w:szCs w:val="24"/>
          <w:lang w:val="es-ES"/>
        </w:rPr>
        <w:t xml:space="preserve">, aceptado por todo el pueblo </w:t>
      </w:r>
      <w:r w:rsidRPr="00EA784B">
        <w:rPr>
          <w:rFonts w:ascii="Gill Sans" w:hAnsi="Gill Sans" w:cs="Calibri"/>
          <w:sz w:val="20"/>
          <w:szCs w:val="20"/>
          <w:lang w:val="es-ES"/>
        </w:rPr>
        <w:t xml:space="preserve">(cf. </w:t>
      </w:r>
      <w:r w:rsidRPr="00EA784B">
        <w:rPr>
          <w:rFonts w:ascii="Gill Sans" w:hAnsi="Gill Sans" w:cs="Calibri"/>
          <w:i/>
          <w:iCs/>
          <w:sz w:val="20"/>
          <w:szCs w:val="20"/>
          <w:lang w:val="es-ES"/>
        </w:rPr>
        <w:t>Ex</w:t>
      </w:r>
      <w:r w:rsidRPr="00EA784B">
        <w:rPr>
          <w:rFonts w:ascii="Gill Sans" w:hAnsi="Gill Sans" w:cs="Calibri"/>
          <w:sz w:val="20"/>
          <w:szCs w:val="20"/>
          <w:lang w:val="es-ES"/>
        </w:rPr>
        <w:t xml:space="preserve"> 24)</w:t>
      </w:r>
      <w:r w:rsidR="00B774B4">
        <w:rPr>
          <w:rFonts w:ascii="Gill Sans" w:hAnsi="Gill Sans" w:cs="Calibri"/>
          <w:sz w:val="24"/>
          <w:szCs w:val="24"/>
          <w:lang w:val="es-ES"/>
        </w:rPr>
        <w:t xml:space="preserve"> y</w:t>
      </w:r>
      <w:r>
        <w:rPr>
          <w:rFonts w:ascii="Gill Sans" w:hAnsi="Gill Sans" w:cs="Calibri"/>
          <w:sz w:val="24"/>
          <w:szCs w:val="24"/>
          <w:lang w:val="es-ES"/>
        </w:rPr>
        <w:t xml:space="preserve"> cuya parte más conocida son los </w:t>
      </w:r>
      <w:r w:rsidR="00140C83">
        <w:rPr>
          <w:rFonts w:ascii="Gill Sans" w:hAnsi="Gill Sans" w:cs="Calibri"/>
          <w:sz w:val="24"/>
          <w:szCs w:val="24"/>
          <w:lang w:val="es-ES"/>
        </w:rPr>
        <w:t>d</w:t>
      </w:r>
      <w:r>
        <w:rPr>
          <w:rFonts w:ascii="Gill Sans" w:hAnsi="Gill Sans" w:cs="Calibri"/>
          <w:sz w:val="24"/>
          <w:szCs w:val="24"/>
          <w:lang w:val="es-ES"/>
        </w:rPr>
        <w:t xml:space="preserve">iez </w:t>
      </w:r>
      <w:r w:rsidR="00140C83">
        <w:rPr>
          <w:rFonts w:ascii="Gill Sans" w:hAnsi="Gill Sans" w:cs="Calibri"/>
          <w:sz w:val="24"/>
          <w:szCs w:val="24"/>
          <w:lang w:val="es-ES"/>
        </w:rPr>
        <w:t>m</w:t>
      </w:r>
      <w:r>
        <w:rPr>
          <w:rFonts w:ascii="Gill Sans" w:hAnsi="Gill Sans" w:cs="Calibri"/>
          <w:sz w:val="24"/>
          <w:szCs w:val="24"/>
          <w:lang w:val="es-ES"/>
        </w:rPr>
        <w:t xml:space="preserve">andamientos. A </w:t>
      </w:r>
      <w:r w:rsidR="00B6743A">
        <w:rPr>
          <w:rFonts w:ascii="Gill Sans" w:hAnsi="Gill Sans" w:cs="Calibri"/>
          <w:sz w:val="24"/>
          <w:szCs w:val="24"/>
          <w:lang w:val="es-ES"/>
        </w:rPr>
        <w:t>estos</w:t>
      </w:r>
      <w:r>
        <w:rPr>
          <w:rFonts w:ascii="Gill Sans" w:hAnsi="Gill Sans" w:cs="Calibri"/>
          <w:sz w:val="24"/>
          <w:szCs w:val="24"/>
          <w:lang w:val="es-ES"/>
        </w:rPr>
        <w:t xml:space="preserve"> se añaden otras prescripciones y leyes de diverso tipo, todas </w:t>
      </w:r>
      <w:r w:rsidR="00B774B4">
        <w:rPr>
          <w:rFonts w:ascii="Gill Sans" w:hAnsi="Gill Sans" w:cs="Calibri"/>
          <w:sz w:val="24"/>
          <w:szCs w:val="24"/>
          <w:lang w:val="es-ES"/>
        </w:rPr>
        <w:t>relacionadas</w:t>
      </w:r>
      <w:r>
        <w:rPr>
          <w:rFonts w:ascii="Gill Sans" w:hAnsi="Gill Sans" w:cs="Calibri"/>
          <w:sz w:val="24"/>
          <w:szCs w:val="24"/>
          <w:lang w:val="es-ES"/>
        </w:rPr>
        <w:t xml:space="preserve"> con el evento extraordinario de la liberación. La frase de este mes proviene de este patrimonio de normas de vida y de comportamiento.</w:t>
      </w:r>
    </w:p>
    <w:p w14:paraId="69AF1DD2" w14:textId="2B5642FC" w:rsidR="00942F16" w:rsidRPr="007C27D8" w:rsidRDefault="00942F16" w:rsidP="00942F16">
      <w:pPr>
        <w:spacing w:before="120" w:after="120"/>
        <w:jc w:val="both"/>
        <w:rPr>
          <w:rFonts w:ascii="Gill Sans" w:hAnsi="Gill Sans"/>
          <w:b/>
          <w:color w:val="501000"/>
          <w:sz w:val="24"/>
          <w:szCs w:val="24"/>
          <w:lang w:val="es-ES"/>
        </w:rPr>
      </w:pPr>
      <w:r w:rsidRPr="007C27D8">
        <w:rPr>
          <w:rFonts w:ascii="Gill Sans" w:hAnsi="Gill Sans"/>
          <w:b/>
          <w:color w:val="501000"/>
          <w:sz w:val="24"/>
          <w:szCs w:val="24"/>
          <w:lang w:val="es-ES"/>
        </w:rPr>
        <w:t>«</w:t>
      </w:r>
      <w:r w:rsidR="00EA784B" w:rsidRPr="007C27D8">
        <w:rPr>
          <w:rFonts w:ascii="Gill Sans" w:hAnsi="Gill Sans"/>
          <w:b/>
          <w:color w:val="501000"/>
          <w:sz w:val="24"/>
          <w:szCs w:val="24"/>
          <w:lang w:val="es-ES"/>
        </w:rPr>
        <w:t>No maltratarás al forastero, ni le oprimirás, pues forasteros fuisteis vosotros en el país de Egipto</w:t>
      </w:r>
      <w:r w:rsidRPr="007C27D8">
        <w:rPr>
          <w:rFonts w:ascii="Gill Sans" w:hAnsi="Gill Sans"/>
          <w:b/>
          <w:color w:val="501000"/>
          <w:sz w:val="24"/>
          <w:szCs w:val="24"/>
          <w:lang w:val="es-ES"/>
        </w:rPr>
        <w:t>».</w:t>
      </w:r>
    </w:p>
    <w:p w14:paraId="4957BAFC" w14:textId="679A590F" w:rsidR="003968D9" w:rsidRDefault="00B774B4" w:rsidP="005B4D4C">
      <w:pPr>
        <w:jc w:val="both"/>
        <w:rPr>
          <w:rFonts w:ascii="Gill Sans" w:hAnsi="Gill Sans" w:cs="Calibri"/>
          <w:sz w:val="24"/>
          <w:szCs w:val="24"/>
          <w:lang w:val="es-ES"/>
        </w:rPr>
      </w:pPr>
      <w:r>
        <w:rPr>
          <w:rFonts w:ascii="Gill Sans" w:hAnsi="Gill Sans" w:cs="Calibri"/>
          <w:sz w:val="24"/>
          <w:szCs w:val="24"/>
          <w:lang w:val="es-ES"/>
        </w:rPr>
        <w:t>El</w:t>
      </w:r>
      <w:r w:rsidR="00EA784B">
        <w:rPr>
          <w:rFonts w:ascii="Gill Sans" w:hAnsi="Gill Sans" w:cs="Calibri"/>
          <w:sz w:val="24"/>
          <w:szCs w:val="24"/>
          <w:lang w:val="es-ES"/>
        </w:rPr>
        <w:t xml:space="preserve"> extranjero forma parte de las categorías preferidas y protegidas por Dios</w:t>
      </w:r>
      <w:r w:rsidR="00793548">
        <w:rPr>
          <w:rFonts w:ascii="Gill Sans" w:hAnsi="Gill Sans" w:cs="Calibri"/>
          <w:sz w:val="24"/>
          <w:szCs w:val="24"/>
          <w:lang w:val="es-ES"/>
        </w:rPr>
        <w:t>,</w:t>
      </w:r>
      <w:r w:rsidR="00EA784B">
        <w:rPr>
          <w:rFonts w:ascii="Gill Sans" w:hAnsi="Gill Sans" w:cs="Calibri"/>
          <w:sz w:val="24"/>
          <w:szCs w:val="24"/>
          <w:lang w:val="es-ES"/>
        </w:rPr>
        <w:t xml:space="preserve"> </w:t>
      </w:r>
      <w:r w:rsidR="00793548">
        <w:rPr>
          <w:rFonts w:ascii="Gill Sans" w:hAnsi="Gill Sans" w:cs="Calibri"/>
          <w:sz w:val="24"/>
          <w:szCs w:val="24"/>
          <w:lang w:val="es-ES"/>
        </w:rPr>
        <w:t>pues</w:t>
      </w:r>
      <w:r w:rsidR="00EA784B">
        <w:rPr>
          <w:rFonts w:ascii="Gill Sans" w:hAnsi="Gill Sans" w:cs="Calibri"/>
          <w:sz w:val="24"/>
          <w:szCs w:val="24"/>
          <w:lang w:val="es-ES"/>
        </w:rPr>
        <w:t xml:space="preserve"> está entre los más vulnerables, junto con el pobre, el huérfano y la viuda.</w:t>
      </w:r>
      <w:r w:rsidR="003E5A10">
        <w:rPr>
          <w:rFonts w:ascii="Gill Sans" w:hAnsi="Gill Sans" w:cs="Calibri"/>
          <w:sz w:val="24"/>
          <w:szCs w:val="24"/>
          <w:lang w:val="es-ES"/>
        </w:rPr>
        <w:t xml:space="preserve"> La motivación de esta norma apela ante todo a la memoria de todo lo que vivieron </w:t>
      </w:r>
      <w:r>
        <w:rPr>
          <w:rFonts w:ascii="Gill Sans" w:hAnsi="Gill Sans" w:cs="Calibri"/>
          <w:sz w:val="24"/>
          <w:szCs w:val="24"/>
          <w:lang w:val="es-ES"/>
        </w:rPr>
        <w:t xml:space="preserve">los israelitas </w:t>
      </w:r>
      <w:r w:rsidR="003E5A10">
        <w:rPr>
          <w:rFonts w:ascii="Gill Sans" w:hAnsi="Gill Sans" w:cs="Calibri"/>
          <w:sz w:val="24"/>
          <w:szCs w:val="24"/>
          <w:lang w:val="es-ES"/>
        </w:rPr>
        <w:t>siendo esclavos en Egipto. La intervención poderosa de Dios en el Éxodo se reproduce continuamente en el Antiguo Testamento. Se trata de un evento que el pueblo ha de tener siempre presente, como algo que se repite de diversos</w:t>
      </w:r>
      <w:r>
        <w:rPr>
          <w:rFonts w:ascii="Gill Sans" w:hAnsi="Gill Sans" w:cs="Calibri"/>
          <w:sz w:val="24"/>
          <w:szCs w:val="24"/>
          <w:lang w:val="es-ES"/>
        </w:rPr>
        <w:t xml:space="preserve"> modos</w:t>
      </w:r>
      <w:r w:rsidR="003E5A10">
        <w:rPr>
          <w:rFonts w:ascii="Gill Sans" w:hAnsi="Gill Sans" w:cs="Calibri"/>
          <w:sz w:val="24"/>
          <w:szCs w:val="24"/>
          <w:lang w:val="es-ES"/>
        </w:rPr>
        <w:t xml:space="preserve"> en cada generación. Es significativa la frase de Orígenes en su </w:t>
      </w:r>
      <w:r>
        <w:rPr>
          <w:rFonts w:ascii="Gill Sans" w:hAnsi="Gill Sans" w:cs="Calibri"/>
          <w:sz w:val="24"/>
          <w:szCs w:val="24"/>
          <w:lang w:val="es-ES"/>
        </w:rPr>
        <w:t>c</w:t>
      </w:r>
      <w:r w:rsidR="003E5A10">
        <w:rPr>
          <w:rFonts w:ascii="Gill Sans" w:hAnsi="Gill Sans" w:cs="Calibri"/>
          <w:sz w:val="24"/>
          <w:szCs w:val="24"/>
          <w:lang w:val="es-ES"/>
        </w:rPr>
        <w:t>omentario al libro del Éxodo: «</w:t>
      </w:r>
      <w:r w:rsidR="00174FE4">
        <w:rPr>
          <w:rFonts w:ascii="Gill Sans" w:hAnsi="Gill Sans" w:cs="Calibri"/>
          <w:sz w:val="24"/>
          <w:szCs w:val="24"/>
          <w:lang w:val="es-ES"/>
        </w:rPr>
        <w:t>Quien oprime al extranjero muestra que aún no ha abandonado Egipto»</w:t>
      </w:r>
      <w:r w:rsidR="00174FE4">
        <w:rPr>
          <w:rStyle w:val="Refdenotaalpie"/>
          <w:rFonts w:ascii="Gill Sans" w:hAnsi="Gill Sans"/>
          <w:sz w:val="24"/>
          <w:szCs w:val="24"/>
          <w:lang w:val="es-ES"/>
        </w:rPr>
        <w:footnoteReference w:id="1"/>
      </w:r>
      <w:r w:rsidR="00174FE4">
        <w:rPr>
          <w:rFonts w:ascii="Gill Sans" w:hAnsi="Gill Sans" w:cs="Calibri"/>
          <w:sz w:val="24"/>
          <w:szCs w:val="24"/>
          <w:lang w:val="es-ES"/>
        </w:rPr>
        <w:t>.</w:t>
      </w:r>
    </w:p>
    <w:p w14:paraId="65163050" w14:textId="2E6F0756" w:rsidR="00174FE4" w:rsidRDefault="00174FE4" w:rsidP="005B4D4C">
      <w:pPr>
        <w:jc w:val="both"/>
        <w:rPr>
          <w:rFonts w:ascii="Gill Sans" w:hAnsi="Gill Sans" w:cs="Calibri"/>
          <w:sz w:val="24"/>
          <w:szCs w:val="24"/>
          <w:lang w:val="es-ES"/>
        </w:rPr>
      </w:pPr>
      <w:r>
        <w:rPr>
          <w:rFonts w:ascii="Gill Sans" w:hAnsi="Gill Sans" w:cs="Calibri"/>
          <w:sz w:val="24"/>
          <w:szCs w:val="24"/>
          <w:lang w:val="es-ES"/>
        </w:rPr>
        <w:t>Este mandamiento apela también a la empatía: ponerse en el lugar de los demás ayuda a comprenderlos y a entender qué necesitan. A quien ha pasado por una experiencia difícil le debería resultar más fácil identificarse con el dolor del otro. Pero en el Antiguo Testamento no se trata solo de una experiencia humana</w:t>
      </w:r>
      <w:r w:rsidR="00B774B4">
        <w:rPr>
          <w:rFonts w:ascii="Gill Sans" w:hAnsi="Gill Sans" w:cs="Calibri"/>
          <w:sz w:val="24"/>
          <w:szCs w:val="24"/>
          <w:lang w:val="es-ES"/>
        </w:rPr>
        <w:t>: e</w:t>
      </w:r>
      <w:r>
        <w:rPr>
          <w:rFonts w:ascii="Gill Sans" w:hAnsi="Gill Sans" w:cs="Calibri"/>
          <w:sz w:val="24"/>
          <w:szCs w:val="24"/>
          <w:lang w:val="es-ES"/>
        </w:rPr>
        <w:t>l primero en dar ejemplo de lo que significa entrar en la situación de los demás es Dios mismo.</w:t>
      </w:r>
    </w:p>
    <w:p w14:paraId="0C262268" w14:textId="77777777" w:rsidR="00174FE4" w:rsidRPr="007C27D8" w:rsidRDefault="00174FE4" w:rsidP="00174FE4">
      <w:pPr>
        <w:spacing w:before="120" w:after="120"/>
        <w:jc w:val="both"/>
        <w:rPr>
          <w:rFonts w:ascii="Gill Sans" w:hAnsi="Gill Sans"/>
          <w:b/>
          <w:color w:val="501000"/>
          <w:sz w:val="24"/>
          <w:szCs w:val="24"/>
          <w:lang w:val="es-ES"/>
        </w:rPr>
      </w:pPr>
      <w:r w:rsidRPr="007C27D8">
        <w:rPr>
          <w:rFonts w:ascii="Gill Sans" w:hAnsi="Gill Sans"/>
          <w:b/>
          <w:color w:val="501000"/>
          <w:sz w:val="24"/>
          <w:szCs w:val="24"/>
          <w:lang w:val="es-ES"/>
        </w:rPr>
        <w:t>«No maltratarás al forastero, ni le oprimirás, pues forasteros fuisteis vosotros en el país de Egipto».</w:t>
      </w:r>
    </w:p>
    <w:p w14:paraId="41771DC6" w14:textId="036BF30E" w:rsidR="00174FE4" w:rsidRDefault="00174FE4" w:rsidP="005B4D4C">
      <w:pPr>
        <w:jc w:val="both"/>
        <w:rPr>
          <w:rFonts w:ascii="Gill Sans" w:hAnsi="Gill Sans" w:cs="Calibri"/>
          <w:sz w:val="24"/>
          <w:szCs w:val="24"/>
          <w:lang w:val="es-ES"/>
        </w:rPr>
      </w:pPr>
      <w:r>
        <w:rPr>
          <w:rFonts w:ascii="Gill Sans" w:hAnsi="Gill Sans" w:cs="Calibri"/>
          <w:sz w:val="24"/>
          <w:szCs w:val="24"/>
          <w:lang w:val="es-ES"/>
        </w:rPr>
        <w:t>¿Cómo poner en práctica esta Palabra de vida? Podría ser útil preguntarnos: ¿he experimentado alguna vez el ser extranjero? ¿Me he sentido no aceptado, no acogido, incomprendido, fuera de lugar? ¿Qué he aprendido de estas situaciones? ¿Quién es para mí el extranjero? ¿</w:t>
      </w:r>
      <w:r w:rsidR="00B774B4">
        <w:rPr>
          <w:rFonts w:ascii="Gill Sans" w:hAnsi="Gill Sans" w:cs="Calibri"/>
          <w:sz w:val="24"/>
          <w:szCs w:val="24"/>
          <w:lang w:val="es-ES"/>
        </w:rPr>
        <w:t xml:space="preserve">Y </w:t>
      </w:r>
      <w:r w:rsidR="00B774B4">
        <w:rPr>
          <w:rFonts w:ascii="Gill Sans" w:hAnsi="Gill Sans" w:cs="Calibri"/>
          <w:sz w:val="24"/>
          <w:szCs w:val="24"/>
          <w:lang w:val="es-ES"/>
        </w:rPr>
        <w:lastRenderedPageBreak/>
        <w:t>q</w:t>
      </w:r>
      <w:r>
        <w:rPr>
          <w:rFonts w:ascii="Gill Sans" w:hAnsi="Gill Sans" w:cs="Calibri"/>
          <w:sz w:val="24"/>
          <w:szCs w:val="24"/>
          <w:lang w:val="es-ES"/>
        </w:rPr>
        <w:t>uién es el extranjero para Dios? ¿Cómo puedo acogerlo sin reservas, tal como hace el Señor con nosotros? ¿Qué puedo hacer concretamente?</w:t>
      </w:r>
    </w:p>
    <w:p w14:paraId="2ECBAFF7" w14:textId="3E94D550" w:rsidR="00B25382" w:rsidRDefault="00174FE4" w:rsidP="005B4D4C">
      <w:pPr>
        <w:jc w:val="both"/>
        <w:rPr>
          <w:rFonts w:ascii="Gill Sans" w:hAnsi="Gill Sans" w:cs="Calibri"/>
          <w:sz w:val="24"/>
          <w:szCs w:val="24"/>
          <w:lang w:val="es-ES"/>
        </w:rPr>
      </w:pPr>
      <w:r w:rsidRPr="00CE5C8B">
        <w:rPr>
          <w:rFonts w:ascii="Gill Sans" w:hAnsi="Gill Sans" w:cs="Calibri"/>
          <w:sz w:val="24"/>
          <w:szCs w:val="24"/>
          <w:lang w:val="es-ES"/>
        </w:rPr>
        <w:t>Escribe Chiara Lubich: «</w:t>
      </w:r>
      <w:r w:rsidR="00CE5C8B" w:rsidRPr="00CE5C8B">
        <w:rPr>
          <w:rFonts w:ascii="Gill Sans" w:hAnsi="Gill Sans" w:cs="Calibri"/>
          <w:sz w:val="24"/>
          <w:szCs w:val="24"/>
          <w:lang w:val="es-ES"/>
        </w:rPr>
        <w:t>Con un Dios que</w:t>
      </w:r>
      <w:r w:rsidR="00CE5C8B">
        <w:rPr>
          <w:rFonts w:ascii="Gill Sans" w:hAnsi="Gill Sans" w:cs="Calibri"/>
          <w:sz w:val="24"/>
          <w:szCs w:val="24"/>
          <w:lang w:val="es-ES"/>
        </w:rPr>
        <w:t xml:space="preserve"> no hace distinción entre las personas, ¿cómo no grabarse en el corazón la fraternidad universal? Como hijos del mismo Padre, podemos descubrirnos hermanos y hermanas de cada hombre y mujer con quien nos relacionamos. Por</w:t>
      </w:r>
      <w:r w:rsidR="00B774B4">
        <w:rPr>
          <w:rFonts w:ascii="Gill Sans" w:hAnsi="Gill Sans" w:cs="Calibri"/>
          <w:sz w:val="24"/>
          <w:szCs w:val="24"/>
          <w:lang w:val="es-ES"/>
        </w:rPr>
        <w:t xml:space="preserve"> lo</w:t>
      </w:r>
      <w:r w:rsidR="00CE5C8B">
        <w:rPr>
          <w:rFonts w:ascii="Gill Sans" w:hAnsi="Gill Sans" w:cs="Calibri"/>
          <w:sz w:val="24"/>
          <w:szCs w:val="24"/>
          <w:lang w:val="es-ES"/>
        </w:rPr>
        <w:t xml:space="preserve"> tanto, si somos todos hermanos y hermanas, debemos amar a todos, empezando por quien tenemos al lado, sin detenernos. Así, nuestro amor no será platónico</w:t>
      </w:r>
      <w:r w:rsidR="00210DE3">
        <w:rPr>
          <w:rFonts w:ascii="Gill Sans" w:hAnsi="Gill Sans" w:cs="Calibri"/>
          <w:sz w:val="24"/>
          <w:szCs w:val="24"/>
          <w:lang w:val="es-ES"/>
        </w:rPr>
        <w:t xml:space="preserve"> y</w:t>
      </w:r>
      <w:r w:rsidR="00CE5C8B">
        <w:rPr>
          <w:rFonts w:ascii="Gill Sans" w:hAnsi="Gill Sans" w:cs="Calibri"/>
          <w:sz w:val="24"/>
          <w:szCs w:val="24"/>
          <w:lang w:val="es-ES"/>
        </w:rPr>
        <w:t xml:space="preserve"> abstracto, sino concreto, a base de servicio. Un amor capaz de ir al encuentro del otro; de entablar un diálogo, de identificarse con sus situaciones de necesidad, de asumir sus cargas</w:t>
      </w:r>
      <w:r w:rsidR="00210DE3">
        <w:rPr>
          <w:rFonts w:ascii="Gill Sans" w:hAnsi="Gill Sans" w:cs="Calibri"/>
          <w:sz w:val="24"/>
          <w:szCs w:val="24"/>
          <w:lang w:val="es-ES"/>
        </w:rPr>
        <w:t xml:space="preserve"> y</w:t>
      </w:r>
      <w:r w:rsidR="00CE5C8B">
        <w:rPr>
          <w:rFonts w:ascii="Gill Sans" w:hAnsi="Gill Sans" w:cs="Calibri"/>
          <w:sz w:val="24"/>
          <w:szCs w:val="24"/>
          <w:lang w:val="es-ES"/>
        </w:rPr>
        <w:t xml:space="preserve"> preocupaciones. Hasta que el otro se sienta comprendido y acogido </w:t>
      </w:r>
      <w:r w:rsidR="00B774B4">
        <w:rPr>
          <w:rFonts w:ascii="Gill Sans" w:hAnsi="Gill Sans" w:cs="Calibri"/>
          <w:sz w:val="24"/>
          <w:szCs w:val="24"/>
          <w:lang w:val="es-ES"/>
        </w:rPr>
        <w:t>en</w:t>
      </w:r>
      <w:r w:rsidR="00CE5C8B">
        <w:rPr>
          <w:rFonts w:ascii="Gill Sans" w:hAnsi="Gill Sans" w:cs="Calibri"/>
          <w:sz w:val="24"/>
          <w:szCs w:val="24"/>
          <w:lang w:val="es-ES"/>
        </w:rPr>
        <w:t xml:space="preserve"> su diversidad y libre de expresar toda la riqueza que lleva consigo»</w:t>
      </w:r>
      <w:r w:rsidR="00D57538">
        <w:rPr>
          <w:rStyle w:val="Refdenotaalpie"/>
          <w:rFonts w:ascii="Gill Sans" w:hAnsi="Gill Sans"/>
          <w:sz w:val="24"/>
          <w:szCs w:val="24"/>
          <w:lang w:val="es-ES"/>
        </w:rPr>
        <w:footnoteReference w:id="2"/>
      </w:r>
      <w:r w:rsidR="00D57538">
        <w:rPr>
          <w:rFonts w:ascii="Gill Sans" w:hAnsi="Gill Sans" w:cs="Calibri"/>
          <w:sz w:val="24"/>
          <w:szCs w:val="24"/>
          <w:lang w:val="es-ES"/>
        </w:rPr>
        <w:t>.</w:t>
      </w:r>
    </w:p>
    <w:p w14:paraId="6DAB4E96" w14:textId="64DE8696" w:rsidR="00CE5C8B" w:rsidRPr="00663513" w:rsidRDefault="00CE5C8B" w:rsidP="005B4D4C">
      <w:pPr>
        <w:jc w:val="both"/>
        <w:rPr>
          <w:rFonts w:ascii="Gill Sans" w:hAnsi="Gill Sans" w:cs="Calibri"/>
          <w:sz w:val="24"/>
          <w:szCs w:val="24"/>
          <w:lang w:val="es-ES"/>
        </w:rPr>
      </w:pPr>
      <w:r>
        <w:rPr>
          <w:rFonts w:ascii="Gill Sans" w:hAnsi="Gill Sans" w:cs="Calibri"/>
          <w:sz w:val="24"/>
          <w:szCs w:val="24"/>
          <w:lang w:val="es-ES"/>
        </w:rPr>
        <w:t>Es la experiencia de Maryam, una joven paquistaní</w:t>
      </w:r>
      <w:r w:rsidR="00B774B4">
        <w:rPr>
          <w:rFonts w:ascii="Gill Sans" w:hAnsi="Gill Sans" w:cs="Calibri"/>
          <w:sz w:val="24"/>
          <w:szCs w:val="24"/>
          <w:lang w:val="es-ES"/>
        </w:rPr>
        <w:t xml:space="preserve">: </w:t>
      </w:r>
      <w:r>
        <w:rPr>
          <w:rFonts w:ascii="Gill Sans" w:hAnsi="Gill Sans" w:cs="Calibri"/>
          <w:sz w:val="24"/>
          <w:szCs w:val="24"/>
          <w:lang w:val="es-ES"/>
        </w:rPr>
        <w:t>«En un local, vi cómo el propietario le negaba un té a una señora mayor. Yo solo llevaba en el bolsillo unas rupias (la moneda local), pero me pareció que debía ayudarla, así que me acerqué al dueño y le dije que yo pagaba. Primero me miró dubitativo</w:t>
      </w:r>
      <w:r w:rsidR="00140C83">
        <w:rPr>
          <w:rFonts w:ascii="Gill Sans" w:hAnsi="Gill Sans" w:cs="Calibri"/>
          <w:sz w:val="24"/>
          <w:szCs w:val="24"/>
          <w:lang w:val="es-ES"/>
        </w:rPr>
        <w:t xml:space="preserve">, pero después de una pausa, sonrió y me dijo: “No, no es justo. Si tú, una clienta, estás dispuesta a poner lo poco que tienes para </w:t>
      </w:r>
      <w:r w:rsidR="00B774B4">
        <w:rPr>
          <w:rFonts w:ascii="Gill Sans" w:hAnsi="Gill Sans" w:cs="Calibri"/>
          <w:sz w:val="24"/>
          <w:szCs w:val="24"/>
          <w:lang w:val="es-ES"/>
        </w:rPr>
        <w:t>preocuparte por</w:t>
      </w:r>
      <w:r w:rsidR="00140C83">
        <w:rPr>
          <w:rFonts w:ascii="Gill Sans" w:hAnsi="Gill Sans" w:cs="Calibri"/>
          <w:sz w:val="24"/>
          <w:szCs w:val="24"/>
          <w:lang w:val="es-ES"/>
        </w:rPr>
        <w:t xml:space="preserve"> ella, ¡cuánto más generoso debería ser yo</w:t>
      </w:r>
      <w:r w:rsidR="00B774B4">
        <w:rPr>
          <w:rFonts w:ascii="Gill Sans" w:hAnsi="Gill Sans" w:cs="Calibri"/>
          <w:sz w:val="24"/>
          <w:szCs w:val="24"/>
          <w:lang w:val="es-ES"/>
        </w:rPr>
        <w:t xml:space="preserve"> como</w:t>
      </w:r>
      <w:r w:rsidR="00140C83">
        <w:rPr>
          <w:rFonts w:ascii="Gill Sans" w:hAnsi="Gill Sans" w:cs="Calibri"/>
          <w:sz w:val="24"/>
          <w:szCs w:val="24"/>
          <w:lang w:val="es-ES"/>
        </w:rPr>
        <w:t xml:space="preserve"> propietario! Para mí es más fácil darle una taza de té gratis que </w:t>
      </w:r>
      <w:r w:rsidR="00B774B4">
        <w:rPr>
          <w:rFonts w:ascii="Gill Sans" w:hAnsi="Gill Sans" w:cs="Calibri"/>
          <w:sz w:val="24"/>
          <w:szCs w:val="24"/>
          <w:lang w:val="es-ES"/>
        </w:rPr>
        <w:t>dejar que</w:t>
      </w:r>
      <w:r w:rsidR="00140C83">
        <w:rPr>
          <w:rFonts w:ascii="Gill Sans" w:hAnsi="Gill Sans" w:cs="Calibri"/>
          <w:sz w:val="24"/>
          <w:szCs w:val="24"/>
          <w:lang w:val="es-ES"/>
        </w:rPr>
        <w:t xml:space="preserve"> pag</w:t>
      </w:r>
      <w:r w:rsidR="00B774B4">
        <w:rPr>
          <w:rFonts w:ascii="Gill Sans" w:hAnsi="Gill Sans" w:cs="Calibri"/>
          <w:sz w:val="24"/>
          <w:szCs w:val="24"/>
          <w:lang w:val="es-ES"/>
        </w:rPr>
        <w:t>ues</w:t>
      </w:r>
      <w:r w:rsidR="00140C83">
        <w:rPr>
          <w:rFonts w:ascii="Gill Sans" w:hAnsi="Gill Sans" w:cs="Calibri"/>
          <w:sz w:val="24"/>
          <w:szCs w:val="24"/>
          <w:lang w:val="es-ES"/>
        </w:rPr>
        <w:t xml:space="preserve"> </w:t>
      </w:r>
      <w:r w:rsidR="00B774B4">
        <w:rPr>
          <w:rFonts w:ascii="Gill Sans" w:hAnsi="Gill Sans" w:cs="Calibri"/>
          <w:sz w:val="24"/>
          <w:szCs w:val="24"/>
          <w:lang w:val="es-ES"/>
        </w:rPr>
        <w:t>tú</w:t>
      </w:r>
      <w:r w:rsidR="00140C83">
        <w:rPr>
          <w:rFonts w:ascii="Gill Sans" w:hAnsi="Gill Sans" w:cs="Calibri"/>
          <w:sz w:val="24"/>
          <w:szCs w:val="24"/>
          <w:lang w:val="es-ES"/>
        </w:rPr>
        <w:t xml:space="preserve">”. Fue una experiencia fuerte. Procurando mostrar amor, primero a la señora y luego al propietario, he visto que un simple gesto de amabilidad puede abrir el corazón </w:t>
      </w:r>
      <w:r w:rsidR="00B774B4">
        <w:rPr>
          <w:rFonts w:ascii="Gill Sans" w:hAnsi="Gill Sans" w:cs="Calibri"/>
          <w:sz w:val="24"/>
          <w:szCs w:val="24"/>
          <w:lang w:val="es-ES"/>
        </w:rPr>
        <w:t>de</w:t>
      </w:r>
      <w:r w:rsidR="00140C83">
        <w:rPr>
          <w:rFonts w:ascii="Gill Sans" w:hAnsi="Gill Sans" w:cs="Calibri"/>
          <w:sz w:val="24"/>
          <w:szCs w:val="24"/>
          <w:lang w:val="es-ES"/>
        </w:rPr>
        <w:t xml:space="preserve"> otra persona».</w:t>
      </w:r>
    </w:p>
    <w:p w14:paraId="3331C0AD" w14:textId="1F236026" w:rsidR="00427478" w:rsidRPr="00663513" w:rsidRDefault="00427478" w:rsidP="005B4D4C">
      <w:pPr>
        <w:jc w:val="both"/>
        <w:rPr>
          <w:rFonts w:ascii="Gill Sans" w:hAnsi="Gill Sans" w:cs="Calibri"/>
          <w:sz w:val="24"/>
          <w:szCs w:val="24"/>
          <w:lang w:val="es-ES"/>
        </w:rPr>
      </w:pPr>
    </w:p>
    <w:p w14:paraId="598D5A5A" w14:textId="77777777" w:rsidR="00CB4E21" w:rsidRPr="00663513" w:rsidRDefault="00CB4E21" w:rsidP="005B4D4C">
      <w:pPr>
        <w:jc w:val="both"/>
        <w:rPr>
          <w:rFonts w:ascii="Gill Sans" w:hAnsi="Gill Sans" w:cs="Calibri"/>
          <w:sz w:val="24"/>
          <w:szCs w:val="24"/>
          <w:lang w:val="es-ES"/>
        </w:rPr>
      </w:pPr>
    </w:p>
    <w:p w14:paraId="75F93815" w14:textId="7990EE0D" w:rsidR="002F0E1B" w:rsidRDefault="00140C83" w:rsidP="00213023">
      <w:pPr>
        <w:pStyle w:val="Textoindependiente"/>
        <w:jc w:val="right"/>
      </w:pPr>
      <w:bookmarkStart w:id="2" w:name="_Hlk51319638"/>
      <w:bookmarkEnd w:id="2"/>
      <w:r>
        <w:t>Augusto Parody Reyes</w:t>
      </w:r>
      <w:r w:rsidR="00491713">
        <w:t xml:space="preserve"> </w:t>
      </w:r>
      <w:r w:rsidR="00F448C2">
        <w:t xml:space="preserve">y el equipo de la Palabra de </w:t>
      </w:r>
      <w:r w:rsidR="00491713">
        <w:t>V</w:t>
      </w:r>
      <w:r w:rsidR="00F448C2">
        <w:t>ida</w:t>
      </w:r>
    </w:p>
    <w:sectPr w:rsidR="002F0E1B" w:rsidSect="00805F7D">
      <w:headerReference w:type="default" r:id="rId10"/>
      <w:pgSz w:w="11906" w:h="16838"/>
      <w:pgMar w:top="1418" w:right="1418" w:bottom="1418" w:left="1418"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232">
      <wne:wch wne:val="000000AB"/>
    </wne:keymap>
    <wne:keymap wne:kcmPrimary="0233">
      <wne:wch wne:val="000000BB"/>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ACD9E" w14:textId="77777777" w:rsidR="000728F6" w:rsidRDefault="000728F6">
      <w:r>
        <w:separator/>
      </w:r>
    </w:p>
  </w:endnote>
  <w:endnote w:type="continuationSeparator" w:id="0">
    <w:p w14:paraId="35054477" w14:textId="77777777" w:rsidR="000728F6" w:rsidRDefault="00072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ill Sans">
    <w:altName w:val="Calibri"/>
    <w:charset w:val="00"/>
    <w:family w:val="swiss"/>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16867" w14:textId="77777777" w:rsidR="000728F6" w:rsidRDefault="000728F6">
      <w:r>
        <w:separator/>
      </w:r>
    </w:p>
  </w:footnote>
  <w:footnote w:type="continuationSeparator" w:id="0">
    <w:p w14:paraId="46166F95" w14:textId="77777777" w:rsidR="000728F6" w:rsidRDefault="000728F6">
      <w:r>
        <w:continuationSeparator/>
      </w:r>
    </w:p>
  </w:footnote>
  <w:footnote w:id="1">
    <w:p w14:paraId="1FF6704B" w14:textId="50FD7401" w:rsidR="00174FE4" w:rsidRPr="00174FE4" w:rsidRDefault="00174FE4">
      <w:pPr>
        <w:pStyle w:val="Textonotapie"/>
        <w:rPr>
          <w:rFonts w:ascii="Gill Sans MT" w:hAnsi="Gill Sans MT"/>
          <w:sz w:val="18"/>
          <w:szCs w:val="18"/>
          <w:lang w:val="es-ES"/>
        </w:rPr>
      </w:pPr>
      <w:r w:rsidRPr="00174FE4">
        <w:rPr>
          <w:rStyle w:val="Refdenotaalpie"/>
          <w:rFonts w:ascii="Gill Sans MT" w:hAnsi="Gill Sans MT"/>
          <w:sz w:val="18"/>
          <w:szCs w:val="18"/>
        </w:rPr>
        <w:footnoteRef/>
      </w:r>
      <w:r w:rsidRPr="00174FE4">
        <w:rPr>
          <w:rFonts w:ascii="Gill Sans MT" w:hAnsi="Gill Sans MT"/>
          <w:sz w:val="18"/>
          <w:szCs w:val="18"/>
          <w:lang w:val="es-ES"/>
        </w:rPr>
        <w:t xml:space="preserve"> </w:t>
      </w:r>
      <w:r w:rsidRPr="00174FE4">
        <w:rPr>
          <w:rFonts w:ascii="Gill Sans MT" w:hAnsi="Gill Sans MT"/>
          <w:smallCaps/>
          <w:sz w:val="18"/>
          <w:szCs w:val="18"/>
          <w:lang w:val="es-ES"/>
        </w:rPr>
        <w:t>Orígenes</w:t>
      </w:r>
      <w:r>
        <w:rPr>
          <w:rFonts w:ascii="Gill Sans MT" w:hAnsi="Gill Sans MT"/>
          <w:sz w:val="18"/>
          <w:szCs w:val="18"/>
          <w:lang w:val="es-ES"/>
        </w:rPr>
        <w:t xml:space="preserve">, </w:t>
      </w:r>
      <w:r w:rsidRPr="00174FE4">
        <w:rPr>
          <w:rFonts w:ascii="Gill Sans MT" w:hAnsi="Gill Sans MT"/>
          <w:i/>
          <w:iCs/>
          <w:sz w:val="18"/>
          <w:szCs w:val="18"/>
          <w:lang w:val="es-ES"/>
        </w:rPr>
        <w:t>Homilías sobre el Éxodo</w:t>
      </w:r>
      <w:r>
        <w:rPr>
          <w:rFonts w:ascii="Gill Sans MT" w:hAnsi="Gill Sans MT"/>
          <w:sz w:val="18"/>
          <w:szCs w:val="18"/>
          <w:lang w:val="es-ES"/>
        </w:rPr>
        <w:t xml:space="preserve">, </w:t>
      </w:r>
      <w:r w:rsidRPr="00174FE4">
        <w:rPr>
          <w:rFonts w:ascii="Gill Sans MT" w:hAnsi="Gill Sans MT"/>
          <w:smallCaps/>
          <w:sz w:val="18"/>
          <w:szCs w:val="18"/>
          <w:lang w:val="es-ES"/>
        </w:rPr>
        <w:t>v</w:t>
      </w:r>
      <w:r>
        <w:rPr>
          <w:rFonts w:ascii="Gill Sans MT" w:hAnsi="Gill Sans MT"/>
          <w:sz w:val="18"/>
          <w:szCs w:val="18"/>
          <w:lang w:val="es-ES"/>
        </w:rPr>
        <w:t>, 5.</w:t>
      </w:r>
    </w:p>
  </w:footnote>
  <w:footnote w:id="2">
    <w:p w14:paraId="1969B9DD" w14:textId="79E8B1D8" w:rsidR="00D57538" w:rsidRPr="00663513" w:rsidRDefault="00D57538">
      <w:pPr>
        <w:pStyle w:val="Textonotapie"/>
        <w:rPr>
          <w:rFonts w:ascii="Gill Sans" w:hAnsi="Gill Sans"/>
          <w:sz w:val="18"/>
          <w:szCs w:val="18"/>
          <w:lang w:val="es-ES"/>
        </w:rPr>
      </w:pPr>
      <w:r w:rsidRPr="00174FE4">
        <w:rPr>
          <w:rStyle w:val="Refdenotaalpie"/>
          <w:rFonts w:ascii="Gill Sans MT" w:hAnsi="Gill Sans MT"/>
          <w:sz w:val="18"/>
          <w:szCs w:val="18"/>
        </w:rPr>
        <w:footnoteRef/>
      </w:r>
      <w:r w:rsidRPr="00174FE4">
        <w:rPr>
          <w:rFonts w:ascii="Gill Sans MT" w:hAnsi="Gill Sans MT"/>
          <w:sz w:val="18"/>
          <w:szCs w:val="18"/>
          <w:lang w:val="es-ES"/>
        </w:rPr>
        <w:t xml:space="preserve"> </w:t>
      </w:r>
      <w:r w:rsidRPr="00174FE4">
        <w:rPr>
          <w:rFonts w:ascii="Gill Sans MT" w:hAnsi="Gill Sans MT"/>
          <w:smallCaps/>
          <w:sz w:val="18"/>
          <w:szCs w:val="18"/>
          <w:lang w:val="es-ES"/>
        </w:rPr>
        <w:t>C. Lubich</w:t>
      </w:r>
      <w:r w:rsidRPr="00174FE4">
        <w:rPr>
          <w:rFonts w:ascii="Gill Sans MT" w:hAnsi="Gill Sans MT"/>
          <w:sz w:val="18"/>
          <w:szCs w:val="18"/>
          <w:lang w:val="es-ES"/>
        </w:rPr>
        <w:t xml:space="preserve">, </w:t>
      </w:r>
      <w:r w:rsidR="00CE5C8B" w:rsidRPr="00607099">
        <w:rPr>
          <w:rFonts w:ascii="Gill Sans MT" w:hAnsi="Gill Sans MT"/>
          <w:sz w:val="18"/>
          <w:szCs w:val="18"/>
          <w:lang w:val="es-ES"/>
        </w:rPr>
        <w:t xml:space="preserve">Palabra de vida de </w:t>
      </w:r>
      <w:r w:rsidR="00CE5C8B">
        <w:rPr>
          <w:rFonts w:ascii="Gill Sans MT" w:hAnsi="Gill Sans MT"/>
          <w:sz w:val="18"/>
          <w:szCs w:val="18"/>
          <w:lang w:val="es-ES"/>
        </w:rPr>
        <w:t>mayo</w:t>
      </w:r>
      <w:r w:rsidR="00CE5C8B" w:rsidRPr="00607099">
        <w:rPr>
          <w:rFonts w:ascii="Gill Sans MT" w:hAnsi="Gill Sans MT"/>
          <w:sz w:val="18"/>
          <w:szCs w:val="18"/>
          <w:lang w:val="es-ES"/>
        </w:rPr>
        <w:t xml:space="preserve"> de </w:t>
      </w:r>
      <w:r w:rsidR="00CE5C8B">
        <w:rPr>
          <w:rFonts w:ascii="Gill Sans MT" w:hAnsi="Gill Sans MT"/>
          <w:sz w:val="18"/>
          <w:szCs w:val="18"/>
          <w:lang w:val="es-ES"/>
        </w:rPr>
        <w:t>2006</w:t>
      </w:r>
      <w:r w:rsidR="00CE5C8B" w:rsidRPr="00607099">
        <w:rPr>
          <w:rFonts w:ascii="Gill Sans MT" w:hAnsi="Gill Sans MT"/>
          <w:sz w:val="18"/>
          <w:szCs w:val="18"/>
          <w:lang w:val="es-ES"/>
        </w:rPr>
        <w:t xml:space="preserve">: </w:t>
      </w:r>
      <w:r w:rsidR="00CE5C8B" w:rsidRPr="00607099">
        <w:rPr>
          <w:rFonts w:ascii="Gill Sans MT" w:hAnsi="Gill Sans MT"/>
          <w:i/>
          <w:iCs/>
          <w:sz w:val="18"/>
          <w:szCs w:val="18"/>
          <w:lang w:val="es-ES"/>
        </w:rPr>
        <w:t>Palabras de Vida/2 (1991-2006)</w:t>
      </w:r>
      <w:r w:rsidR="00CE5C8B" w:rsidRPr="00607099">
        <w:rPr>
          <w:rFonts w:ascii="Gill Sans MT" w:hAnsi="Gill Sans MT"/>
          <w:sz w:val="18"/>
          <w:szCs w:val="18"/>
          <w:lang w:val="es-ES"/>
        </w:rPr>
        <w:t xml:space="preserve"> (ed. F. Ciardi), Ciudad Nueva, Madrid 2026, p. </w:t>
      </w:r>
      <w:r w:rsidR="00CE5C8B">
        <w:rPr>
          <w:rFonts w:ascii="Gill Sans MT" w:hAnsi="Gill Sans MT"/>
          <w:sz w:val="18"/>
          <w:szCs w:val="18"/>
          <w:lang w:val="es-ES"/>
        </w:rPr>
        <w:t>351</w:t>
      </w:r>
      <w:r w:rsidR="00057C70">
        <w:rPr>
          <w:rFonts w:ascii="Gill Sans" w:hAnsi="Gill Sans"/>
          <w:sz w:val="18"/>
          <w:szCs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8727" w14:textId="6D594782" w:rsidR="00C957D5" w:rsidRPr="00973DF3" w:rsidRDefault="00C957D5" w:rsidP="00973DF3">
    <w:pPr>
      <w:pStyle w:val="Encabezado"/>
      <w:jc w:val="right"/>
      <w:rPr>
        <w:rFonts w:ascii="Gill Sans" w:hAnsi="Gill Sans"/>
        <w:sz w:val="20"/>
        <w:szCs w:val="20"/>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36725"/>
    <w:multiLevelType w:val="hybridMultilevel"/>
    <w:tmpl w:val="7B1E8C0A"/>
    <w:lvl w:ilvl="0" w:tplc="4556729E">
      <w:start w:val="1"/>
      <w:numFmt w:val="bullet"/>
      <w:lvlText w:val="•"/>
      <w:lvlJc w:val="left"/>
      <w:pPr>
        <w:tabs>
          <w:tab w:val="num" w:pos="587"/>
        </w:tabs>
        <w:ind w:left="587" w:hanging="227"/>
      </w:pPr>
      <w:rPr>
        <w:rFonts w:ascii="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C271D8"/>
    <w:multiLevelType w:val="hybridMultilevel"/>
    <w:tmpl w:val="9A2AE6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F164484"/>
    <w:multiLevelType w:val="hybridMultilevel"/>
    <w:tmpl w:val="E15C085C"/>
    <w:lvl w:ilvl="0" w:tplc="634CD84E">
      <w:start w:val="1"/>
      <w:numFmt w:val="bullet"/>
      <w:lvlText w:val=""/>
      <w:lvlJc w:val="left"/>
      <w:pPr>
        <w:tabs>
          <w:tab w:val="num" w:pos="0"/>
        </w:tabs>
        <w:ind w:left="720" w:hanging="360"/>
      </w:pPr>
      <w:rPr>
        <w:rFonts w:ascii="Wingdings 3" w:hAnsi="Wingdings 3"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84363A"/>
    <w:multiLevelType w:val="hybridMultilevel"/>
    <w:tmpl w:val="FE4430A8"/>
    <w:lvl w:ilvl="0" w:tplc="B044ACE0">
      <w:start w:val="1"/>
      <w:numFmt w:val="bullet"/>
      <w:lvlText w:val=""/>
      <w:lvlJc w:val="left"/>
      <w:pPr>
        <w:ind w:left="720" w:hanging="360"/>
      </w:pPr>
      <w:rPr>
        <w:rFonts w:ascii="Wingdings 2" w:hAnsi="Wingdings 2"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411D23"/>
    <w:multiLevelType w:val="hybridMultilevel"/>
    <w:tmpl w:val="FCF29B18"/>
    <w:lvl w:ilvl="0" w:tplc="B044ACE0">
      <w:start w:val="1"/>
      <w:numFmt w:val="bullet"/>
      <w:lvlText w:val=""/>
      <w:lvlJc w:val="left"/>
      <w:pPr>
        <w:ind w:left="720" w:hanging="360"/>
      </w:pPr>
      <w:rPr>
        <w:rFonts w:ascii="Wingdings 2" w:hAnsi="Wingdings 2"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64B3E4B"/>
    <w:multiLevelType w:val="hybridMultilevel"/>
    <w:tmpl w:val="CD1E784C"/>
    <w:lvl w:ilvl="0" w:tplc="DB20EA9E">
      <w:start w:val="1"/>
      <w:numFmt w:val="bullet"/>
      <w:lvlText w:val="•"/>
      <w:lvlJc w:val="left"/>
      <w:pPr>
        <w:ind w:left="720" w:hanging="360"/>
      </w:pPr>
      <w:rPr>
        <w:rFonts w:ascii="Gill Sans" w:hAnsi="Gill 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FCC2F7B"/>
    <w:multiLevelType w:val="hybridMultilevel"/>
    <w:tmpl w:val="764017C4"/>
    <w:lvl w:ilvl="0" w:tplc="B044ACE0">
      <w:start w:val="1"/>
      <w:numFmt w:val="bullet"/>
      <w:lvlText w:val=""/>
      <w:lvlJc w:val="left"/>
      <w:pPr>
        <w:ind w:left="720" w:hanging="360"/>
      </w:pPr>
      <w:rPr>
        <w:rFonts w:ascii="Wingdings 2" w:hAnsi="Wingdings 2"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7" w15:restartNumberingAfterBreak="0">
    <w:nsid w:val="7F1D5BFD"/>
    <w:multiLevelType w:val="hybridMultilevel"/>
    <w:tmpl w:val="93D49F9C"/>
    <w:lvl w:ilvl="0" w:tplc="DB20EA9E">
      <w:start w:val="1"/>
      <w:numFmt w:val="bullet"/>
      <w:lvlText w:val="•"/>
      <w:lvlJc w:val="left"/>
      <w:pPr>
        <w:ind w:left="720" w:hanging="360"/>
      </w:pPr>
      <w:rPr>
        <w:rFonts w:ascii="Gill Sans" w:hAnsi="Gill 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33835841">
    <w:abstractNumId w:val="2"/>
  </w:num>
  <w:num w:numId="2" w16cid:durableId="1606500431">
    <w:abstractNumId w:val="0"/>
  </w:num>
  <w:num w:numId="3" w16cid:durableId="152123656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8978396">
    <w:abstractNumId w:val="4"/>
  </w:num>
  <w:num w:numId="5" w16cid:durableId="806122791">
    <w:abstractNumId w:val="3"/>
  </w:num>
  <w:num w:numId="6" w16cid:durableId="951666632">
    <w:abstractNumId w:val="1"/>
  </w:num>
  <w:num w:numId="7" w16cid:durableId="892229512">
    <w:abstractNumId w:val="5"/>
  </w:num>
  <w:num w:numId="8" w16cid:durableId="19761366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7C8"/>
    <w:rsid w:val="00001301"/>
    <w:rsid w:val="000032ED"/>
    <w:rsid w:val="000040B7"/>
    <w:rsid w:val="000049D2"/>
    <w:rsid w:val="00010D80"/>
    <w:rsid w:val="00011C61"/>
    <w:rsid w:val="00013334"/>
    <w:rsid w:val="000206EE"/>
    <w:rsid w:val="00021766"/>
    <w:rsid w:val="00023918"/>
    <w:rsid w:val="00023E07"/>
    <w:rsid w:val="00024C5F"/>
    <w:rsid w:val="0002549B"/>
    <w:rsid w:val="00025886"/>
    <w:rsid w:val="00026763"/>
    <w:rsid w:val="00030514"/>
    <w:rsid w:val="000308AC"/>
    <w:rsid w:val="0003155D"/>
    <w:rsid w:val="00031BCE"/>
    <w:rsid w:val="00033298"/>
    <w:rsid w:val="00034A5A"/>
    <w:rsid w:val="00036D7C"/>
    <w:rsid w:val="000422C6"/>
    <w:rsid w:val="00042549"/>
    <w:rsid w:val="00042EC5"/>
    <w:rsid w:val="00045E94"/>
    <w:rsid w:val="0005010A"/>
    <w:rsid w:val="00050469"/>
    <w:rsid w:val="00050B3C"/>
    <w:rsid w:val="00051285"/>
    <w:rsid w:val="0005350C"/>
    <w:rsid w:val="00053573"/>
    <w:rsid w:val="00054DD8"/>
    <w:rsid w:val="00055C24"/>
    <w:rsid w:val="00056503"/>
    <w:rsid w:val="00057C70"/>
    <w:rsid w:val="0006267D"/>
    <w:rsid w:val="00064BE4"/>
    <w:rsid w:val="0006511B"/>
    <w:rsid w:val="00065DE8"/>
    <w:rsid w:val="000660CB"/>
    <w:rsid w:val="0006658C"/>
    <w:rsid w:val="00067484"/>
    <w:rsid w:val="00070821"/>
    <w:rsid w:val="00072355"/>
    <w:rsid w:val="000728F6"/>
    <w:rsid w:val="00072EF4"/>
    <w:rsid w:val="00072FB9"/>
    <w:rsid w:val="00073C89"/>
    <w:rsid w:val="000767F4"/>
    <w:rsid w:val="0008079E"/>
    <w:rsid w:val="000827FF"/>
    <w:rsid w:val="00083AD6"/>
    <w:rsid w:val="00084160"/>
    <w:rsid w:val="00086692"/>
    <w:rsid w:val="00090812"/>
    <w:rsid w:val="00091E05"/>
    <w:rsid w:val="00092BA4"/>
    <w:rsid w:val="000945BC"/>
    <w:rsid w:val="00095751"/>
    <w:rsid w:val="00095DBA"/>
    <w:rsid w:val="00097408"/>
    <w:rsid w:val="000A2B83"/>
    <w:rsid w:val="000A2EA0"/>
    <w:rsid w:val="000A7CD9"/>
    <w:rsid w:val="000B0352"/>
    <w:rsid w:val="000B041D"/>
    <w:rsid w:val="000B087F"/>
    <w:rsid w:val="000B0D7E"/>
    <w:rsid w:val="000B27A6"/>
    <w:rsid w:val="000B315F"/>
    <w:rsid w:val="000B364E"/>
    <w:rsid w:val="000B3E8D"/>
    <w:rsid w:val="000B498D"/>
    <w:rsid w:val="000C0850"/>
    <w:rsid w:val="000C1A45"/>
    <w:rsid w:val="000C3BB0"/>
    <w:rsid w:val="000C7525"/>
    <w:rsid w:val="000C7BC9"/>
    <w:rsid w:val="000D0196"/>
    <w:rsid w:val="000D3666"/>
    <w:rsid w:val="000D756F"/>
    <w:rsid w:val="000D7D5F"/>
    <w:rsid w:val="000E397A"/>
    <w:rsid w:val="000E3F01"/>
    <w:rsid w:val="000E4A8F"/>
    <w:rsid w:val="000E4F04"/>
    <w:rsid w:val="000E4F1A"/>
    <w:rsid w:val="000E4FD7"/>
    <w:rsid w:val="000E56D8"/>
    <w:rsid w:val="000E58EF"/>
    <w:rsid w:val="000E5B10"/>
    <w:rsid w:val="000E5F39"/>
    <w:rsid w:val="000F1ADE"/>
    <w:rsid w:val="000F1FE4"/>
    <w:rsid w:val="000F20EB"/>
    <w:rsid w:val="000F325B"/>
    <w:rsid w:val="000F45D2"/>
    <w:rsid w:val="000F4F78"/>
    <w:rsid w:val="000F7AD8"/>
    <w:rsid w:val="000F7CCA"/>
    <w:rsid w:val="000F7E50"/>
    <w:rsid w:val="00100688"/>
    <w:rsid w:val="001023C0"/>
    <w:rsid w:val="00102A0B"/>
    <w:rsid w:val="00102B0B"/>
    <w:rsid w:val="00105510"/>
    <w:rsid w:val="00106DAA"/>
    <w:rsid w:val="00111B2B"/>
    <w:rsid w:val="00116EC3"/>
    <w:rsid w:val="00121B5E"/>
    <w:rsid w:val="0012278D"/>
    <w:rsid w:val="00124803"/>
    <w:rsid w:val="00124DDA"/>
    <w:rsid w:val="0012647A"/>
    <w:rsid w:val="00126BA1"/>
    <w:rsid w:val="0012729E"/>
    <w:rsid w:val="0013064B"/>
    <w:rsid w:val="00132AD3"/>
    <w:rsid w:val="00133300"/>
    <w:rsid w:val="001342D8"/>
    <w:rsid w:val="00134DEA"/>
    <w:rsid w:val="00135297"/>
    <w:rsid w:val="00137B81"/>
    <w:rsid w:val="00137E0A"/>
    <w:rsid w:val="0014030B"/>
    <w:rsid w:val="001407A1"/>
    <w:rsid w:val="00140C83"/>
    <w:rsid w:val="001412BF"/>
    <w:rsid w:val="0014703C"/>
    <w:rsid w:val="00150FC1"/>
    <w:rsid w:val="00151BD0"/>
    <w:rsid w:val="001540ED"/>
    <w:rsid w:val="00156D67"/>
    <w:rsid w:val="001576B3"/>
    <w:rsid w:val="00157B8A"/>
    <w:rsid w:val="001610E4"/>
    <w:rsid w:val="00161FB7"/>
    <w:rsid w:val="001621D3"/>
    <w:rsid w:val="00163C4C"/>
    <w:rsid w:val="001649E6"/>
    <w:rsid w:val="00167892"/>
    <w:rsid w:val="001703D1"/>
    <w:rsid w:val="0017049D"/>
    <w:rsid w:val="00171357"/>
    <w:rsid w:val="00171C81"/>
    <w:rsid w:val="00174AA6"/>
    <w:rsid w:val="00174FE4"/>
    <w:rsid w:val="00177ECB"/>
    <w:rsid w:val="0018089B"/>
    <w:rsid w:val="00182398"/>
    <w:rsid w:val="001842D4"/>
    <w:rsid w:val="0018542A"/>
    <w:rsid w:val="00187295"/>
    <w:rsid w:val="00187E5E"/>
    <w:rsid w:val="001923AC"/>
    <w:rsid w:val="00192706"/>
    <w:rsid w:val="00193AB7"/>
    <w:rsid w:val="001953D7"/>
    <w:rsid w:val="00196164"/>
    <w:rsid w:val="00196339"/>
    <w:rsid w:val="00197298"/>
    <w:rsid w:val="001A6A6C"/>
    <w:rsid w:val="001B604D"/>
    <w:rsid w:val="001B664D"/>
    <w:rsid w:val="001B6972"/>
    <w:rsid w:val="001B7195"/>
    <w:rsid w:val="001C0CA5"/>
    <w:rsid w:val="001C3284"/>
    <w:rsid w:val="001C36EE"/>
    <w:rsid w:val="001C4A10"/>
    <w:rsid w:val="001C5C45"/>
    <w:rsid w:val="001C5C57"/>
    <w:rsid w:val="001D07FD"/>
    <w:rsid w:val="001D0CB0"/>
    <w:rsid w:val="001D1B15"/>
    <w:rsid w:val="001D1C00"/>
    <w:rsid w:val="001D510C"/>
    <w:rsid w:val="001D679D"/>
    <w:rsid w:val="001E0AFC"/>
    <w:rsid w:val="001E3EF2"/>
    <w:rsid w:val="001E42C0"/>
    <w:rsid w:val="001E606F"/>
    <w:rsid w:val="001F2637"/>
    <w:rsid w:val="001F3948"/>
    <w:rsid w:val="001F4D2D"/>
    <w:rsid w:val="001F55AE"/>
    <w:rsid w:val="001F7049"/>
    <w:rsid w:val="001F7524"/>
    <w:rsid w:val="002007E1"/>
    <w:rsid w:val="00200A4C"/>
    <w:rsid w:val="00200A89"/>
    <w:rsid w:val="00201A3E"/>
    <w:rsid w:val="00204C1D"/>
    <w:rsid w:val="0020597F"/>
    <w:rsid w:val="00206557"/>
    <w:rsid w:val="002102F7"/>
    <w:rsid w:val="00210DE3"/>
    <w:rsid w:val="00213023"/>
    <w:rsid w:val="00214423"/>
    <w:rsid w:val="00215627"/>
    <w:rsid w:val="00216368"/>
    <w:rsid w:val="00216513"/>
    <w:rsid w:val="0022189F"/>
    <w:rsid w:val="00222285"/>
    <w:rsid w:val="0022456C"/>
    <w:rsid w:val="002252E3"/>
    <w:rsid w:val="002264C1"/>
    <w:rsid w:val="00227C47"/>
    <w:rsid w:val="00230BF3"/>
    <w:rsid w:val="00232563"/>
    <w:rsid w:val="002353DB"/>
    <w:rsid w:val="00235D79"/>
    <w:rsid w:val="0023610A"/>
    <w:rsid w:val="002365D5"/>
    <w:rsid w:val="002379A1"/>
    <w:rsid w:val="0024020E"/>
    <w:rsid w:val="00241CC4"/>
    <w:rsid w:val="00253B11"/>
    <w:rsid w:val="00254331"/>
    <w:rsid w:val="002554BD"/>
    <w:rsid w:val="002568E3"/>
    <w:rsid w:val="00256EA0"/>
    <w:rsid w:val="00256FC9"/>
    <w:rsid w:val="002615F8"/>
    <w:rsid w:val="00262899"/>
    <w:rsid w:val="002628CB"/>
    <w:rsid w:val="0027065E"/>
    <w:rsid w:val="002722B4"/>
    <w:rsid w:val="00272E36"/>
    <w:rsid w:val="002745A3"/>
    <w:rsid w:val="00276E4F"/>
    <w:rsid w:val="00281E13"/>
    <w:rsid w:val="0028324F"/>
    <w:rsid w:val="002846B0"/>
    <w:rsid w:val="00291E53"/>
    <w:rsid w:val="00293C49"/>
    <w:rsid w:val="00295649"/>
    <w:rsid w:val="00296FAF"/>
    <w:rsid w:val="00297E76"/>
    <w:rsid w:val="002A13F2"/>
    <w:rsid w:val="002A22E1"/>
    <w:rsid w:val="002A2E4A"/>
    <w:rsid w:val="002A42E2"/>
    <w:rsid w:val="002A447D"/>
    <w:rsid w:val="002A467C"/>
    <w:rsid w:val="002A5E5F"/>
    <w:rsid w:val="002A6162"/>
    <w:rsid w:val="002A66F1"/>
    <w:rsid w:val="002A781B"/>
    <w:rsid w:val="002B1B32"/>
    <w:rsid w:val="002B290C"/>
    <w:rsid w:val="002B6776"/>
    <w:rsid w:val="002B7143"/>
    <w:rsid w:val="002C0103"/>
    <w:rsid w:val="002C16E4"/>
    <w:rsid w:val="002C21C7"/>
    <w:rsid w:val="002C2F51"/>
    <w:rsid w:val="002C30D7"/>
    <w:rsid w:val="002C315C"/>
    <w:rsid w:val="002C327B"/>
    <w:rsid w:val="002C41FB"/>
    <w:rsid w:val="002C5272"/>
    <w:rsid w:val="002C76B5"/>
    <w:rsid w:val="002D2D47"/>
    <w:rsid w:val="002D5187"/>
    <w:rsid w:val="002D5715"/>
    <w:rsid w:val="002D5F5D"/>
    <w:rsid w:val="002D67E8"/>
    <w:rsid w:val="002D718E"/>
    <w:rsid w:val="002E0920"/>
    <w:rsid w:val="002E0D6F"/>
    <w:rsid w:val="002E15F9"/>
    <w:rsid w:val="002E3013"/>
    <w:rsid w:val="002E3A5E"/>
    <w:rsid w:val="002E4947"/>
    <w:rsid w:val="002E5BAD"/>
    <w:rsid w:val="002E796E"/>
    <w:rsid w:val="002E7ADB"/>
    <w:rsid w:val="002F0E1B"/>
    <w:rsid w:val="002F0E8F"/>
    <w:rsid w:val="002F19E8"/>
    <w:rsid w:val="002F1F11"/>
    <w:rsid w:val="002F3262"/>
    <w:rsid w:val="002F40C9"/>
    <w:rsid w:val="002F4D9E"/>
    <w:rsid w:val="002F4FF0"/>
    <w:rsid w:val="002F6D61"/>
    <w:rsid w:val="002F761D"/>
    <w:rsid w:val="00300B4F"/>
    <w:rsid w:val="00302E16"/>
    <w:rsid w:val="003057DA"/>
    <w:rsid w:val="0030720D"/>
    <w:rsid w:val="00310396"/>
    <w:rsid w:val="0031099A"/>
    <w:rsid w:val="003109D7"/>
    <w:rsid w:val="00310C62"/>
    <w:rsid w:val="00311AB9"/>
    <w:rsid w:val="00314697"/>
    <w:rsid w:val="00317433"/>
    <w:rsid w:val="00317711"/>
    <w:rsid w:val="00317B21"/>
    <w:rsid w:val="00317EF9"/>
    <w:rsid w:val="003208AC"/>
    <w:rsid w:val="00323CAA"/>
    <w:rsid w:val="00326573"/>
    <w:rsid w:val="0033005C"/>
    <w:rsid w:val="003316A4"/>
    <w:rsid w:val="00331FBF"/>
    <w:rsid w:val="003356AB"/>
    <w:rsid w:val="0033737A"/>
    <w:rsid w:val="00337CEC"/>
    <w:rsid w:val="003403FB"/>
    <w:rsid w:val="00340CB5"/>
    <w:rsid w:val="00342474"/>
    <w:rsid w:val="00343C3C"/>
    <w:rsid w:val="00346B72"/>
    <w:rsid w:val="00347B02"/>
    <w:rsid w:val="00352B38"/>
    <w:rsid w:val="003600EE"/>
    <w:rsid w:val="00360A03"/>
    <w:rsid w:val="00361A4E"/>
    <w:rsid w:val="00361AB2"/>
    <w:rsid w:val="00361B6D"/>
    <w:rsid w:val="00363D57"/>
    <w:rsid w:val="00365629"/>
    <w:rsid w:val="00367F54"/>
    <w:rsid w:val="00370D72"/>
    <w:rsid w:val="0037104E"/>
    <w:rsid w:val="00372804"/>
    <w:rsid w:val="00372ED1"/>
    <w:rsid w:val="003737B1"/>
    <w:rsid w:val="00381227"/>
    <w:rsid w:val="0038176E"/>
    <w:rsid w:val="00382D3F"/>
    <w:rsid w:val="003833B0"/>
    <w:rsid w:val="003833E3"/>
    <w:rsid w:val="003851F5"/>
    <w:rsid w:val="00385356"/>
    <w:rsid w:val="003907DD"/>
    <w:rsid w:val="00391E5B"/>
    <w:rsid w:val="003930C4"/>
    <w:rsid w:val="003932EC"/>
    <w:rsid w:val="00394C08"/>
    <w:rsid w:val="003968D9"/>
    <w:rsid w:val="003A02E9"/>
    <w:rsid w:val="003A055F"/>
    <w:rsid w:val="003A36E4"/>
    <w:rsid w:val="003A3F79"/>
    <w:rsid w:val="003A616A"/>
    <w:rsid w:val="003A7BAB"/>
    <w:rsid w:val="003B2AA2"/>
    <w:rsid w:val="003B3889"/>
    <w:rsid w:val="003B490C"/>
    <w:rsid w:val="003B7181"/>
    <w:rsid w:val="003B72D6"/>
    <w:rsid w:val="003B737B"/>
    <w:rsid w:val="003C3E91"/>
    <w:rsid w:val="003C620E"/>
    <w:rsid w:val="003C77C8"/>
    <w:rsid w:val="003D1494"/>
    <w:rsid w:val="003D1F07"/>
    <w:rsid w:val="003D555F"/>
    <w:rsid w:val="003D5A89"/>
    <w:rsid w:val="003D5FF8"/>
    <w:rsid w:val="003D66D0"/>
    <w:rsid w:val="003D67C9"/>
    <w:rsid w:val="003D6B37"/>
    <w:rsid w:val="003E010C"/>
    <w:rsid w:val="003E1B47"/>
    <w:rsid w:val="003E23F1"/>
    <w:rsid w:val="003E2645"/>
    <w:rsid w:val="003E2F9C"/>
    <w:rsid w:val="003E46D8"/>
    <w:rsid w:val="003E5A10"/>
    <w:rsid w:val="003E66CC"/>
    <w:rsid w:val="003E75BE"/>
    <w:rsid w:val="003E7E19"/>
    <w:rsid w:val="003F0DF3"/>
    <w:rsid w:val="003F15A0"/>
    <w:rsid w:val="003F1C79"/>
    <w:rsid w:val="003F1CC9"/>
    <w:rsid w:val="003F4183"/>
    <w:rsid w:val="003F7AE7"/>
    <w:rsid w:val="003F7E3E"/>
    <w:rsid w:val="003F7EA4"/>
    <w:rsid w:val="004005A0"/>
    <w:rsid w:val="00400E32"/>
    <w:rsid w:val="00401026"/>
    <w:rsid w:val="00403867"/>
    <w:rsid w:val="004038B1"/>
    <w:rsid w:val="00404227"/>
    <w:rsid w:val="00405CAE"/>
    <w:rsid w:val="00407084"/>
    <w:rsid w:val="00410A50"/>
    <w:rsid w:val="0041103F"/>
    <w:rsid w:val="00412CD3"/>
    <w:rsid w:val="00415190"/>
    <w:rsid w:val="004152A0"/>
    <w:rsid w:val="004162D4"/>
    <w:rsid w:val="004207F8"/>
    <w:rsid w:val="00422843"/>
    <w:rsid w:val="00427478"/>
    <w:rsid w:val="00432517"/>
    <w:rsid w:val="00434ECD"/>
    <w:rsid w:val="004350B2"/>
    <w:rsid w:val="0043510A"/>
    <w:rsid w:val="0043543A"/>
    <w:rsid w:val="0043593D"/>
    <w:rsid w:val="00440991"/>
    <w:rsid w:val="0044190F"/>
    <w:rsid w:val="00443EC6"/>
    <w:rsid w:val="00444C93"/>
    <w:rsid w:val="004462B4"/>
    <w:rsid w:val="004464A3"/>
    <w:rsid w:val="00447478"/>
    <w:rsid w:val="00453EBB"/>
    <w:rsid w:val="004606C3"/>
    <w:rsid w:val="00462EC7"/>
    <w:rsid w:val="00463572"/>
    <w:rsid w:val="00463DBF"/>
    <w:rsid w:val="00465CAF"/>
    <w:rsid w:val="00467D73"/>
    <w:rsid w:val="0047249A"/>
    <w:rsid w:val="00472C89"/>
    <w:rsid w:val="00480B17"/>
    <w:rsid w:val="00482578"/>
    <w:rsid w:val="00485023"/>
    <w:rsid w:val="0048570D"/>
    <w:rsid w:val="00487968"/>
    <w:rsid w:val="004906D6"/>
    <w:rsid w:val="00491713"/>
    <w:rsid w:val="004919AB"/>
    <w:rsid w:val="00493DAA"/>
    <w:rsid w:val="00494731"/>
    <w:rsid w:val="004973BB"/>
    <w:rsid w:val="004A0493"/>
    <w:rsid w:val="004A2C68"/>
    <w:rsid w:val="004A737A"/>
    <w:rsid w:val="004B01EF"/>
    <w:rsid w:val="004B0F70"/>
    <w:rsid w:val="004B2C86"/>
    <w:rsid w:val="004B390A"/>
    <w:rsid w:val="004B5E4B"/>
    <w:rsid w:val="004C021B"/>
    <w:rsid w:val="004C17EA"/>
    <w:rsid w:val="004C2F06"/>
    <w:rsid w:val="004C41A7"/>
    <w:rsid w:val="004C4741"/>
    <w:rsid w:val="004C54D0"/>
    <w:rsid w:val="004D05F0"/>
    <w:rsid w:val="004D0737"/>
    <w:rsid w:val="004D0C31"/>
    <w:rsid w:val="004D17AC"/>
    <w:rsid w:val="004D2A06"/>
    <w:rsid w:val="004D378B"/>
    <w:rsid w:val="004D6EB4"/>
    <w:rsid w:val="004D7F09"/>
    <w:rsid w:val="004E1AB6"/>
    <w:rsid w:val="004E5759"/>
    <w:rsid w:val="004E757D"/>
    <w:rsid w:val="004F16AD"/>
    <w:rsid w:val="004F1735"/>
    <w:rsid w:val="004F1EB9"/>
    <w:rsid w:val="004F3B88"/>
    <w:rsid w:val="004F6A72"/>
    <w:rsid w:val="004F71C6"/>
    <w:rsid w:val="004F73D9"/>
    <w:rsid w:val="004F75F4"/>
    <w:rsid w:val="004F7EDF"/>
    <w:rsid w:val="0050000D"/>
    <w:rsid w:val="005026EA"/>
    <w:rsid w:val="005026EB"/>
    <w:rsid w:val="00504962"/>
    <w:rsid w:val="00506FC2"/>
    <w:rsid w:val="0050705A"/>
    <w:rsid w:val="00507655"/>
    <w:rsid w:val="0051171B"/>
    <w:rsid w:val="00512F34"/>
    <w:rsid w:val="0051593B"/>
    <w:rsid w:val="00515CFE"/>
    <w:rsid w:val="005169AD"/>
    <w:rsid w:val="00523DDA"/>
    <w:rsid w:val="0052456F"/>
    <w:rsid w:val="00525EF9"/>
    <w:rsid w:val="005272BD"/>
    <w:rsid w:val="005302E8"/>
    <w:rsid w:val="00530EE4"/>
    <w:rsid w:val="00531289"/>
    <w:rsid w:val="0053410E"/>
    <w:rsid w:val="005350C1"/>
    <w:rsid w:val="0053692C"/>
    <w:rsid w:val="00537021"/>
    <w:rsid w:val="00537430"/>
    <w:rsid w:val="00537C0E"/>
    <w:rsid w:val="0054180B"/>
    <w:rsid w:val="00541BA8"/>
    <w:rsid w:val="00543016"/>
    <w:rsid w:val="00547666"/>
    <w:rsid w:val="00547D81"/>
    <w:rsid w:val="00550208"/>
    <w:rsid w:val="0055141E"/>
    <w:rsid w:val="0055178B"/>
    <w:rsid w:val="0055182A"/>
    <w:rsid w:val="00553B9F"/>
    <w:rsid w:val="00554CC2"/>
    <w:rsid w:val="00556627"/>
    <w:rsid w:val="0055683B"/>
    <w:rsid w:val="00557350"/>
    <w:rsid w:val="005623A1"/>
    <w:rsid w:val="005623E8"/>
    <w:rsid w:val="00563BBB"/>
    <w:rsid w:val="00567278"/>
    <w:rsid w:val="00567D9A"/>
    <w:rsid w:val="00570E9E"/>
    <w:rsid w:val="00571D70"/>
    <w:rsid w:val="00572953"/>
    <w:rsid w:val="00572C7B"/>
    <w:rsid w:val="00572F7F"/>
    <w:rsid w:val="00573DD7"/>
    <w:rsid w:val="00580BF9"/>
    <w:rsid w:val="0058101C"/>
    <w:rsid w:val="005821ED"/>
    <w:rsid w:val="00582664"/>
    <w:rsid w:val="005855A4"/>
    <w:rsid w:val="005856BA"/>
    <w:rsid w:val="00585B3B"/>
    <w:rsid w:val="00585C79"/>
    <w:rsid w:val="0058650C"/>
    <w:rsid w:val="00587949"/>
    <w:rsid w:val="00587C64"/>
    <w:rsid w:val="00590A34"/>
    <w:rsid w:val="00591D08"/>
    <w:rsid w:val="00591E30"/>
    <w:rsid w:val="00592200"/>
    <w:rsid w:val="005925D5"/>
    <w:rsid w:val="005926EA"/>
    <w:rsid w:val="005929C3"/>
    <w:rsid w:val="00593802"/>
    <w:rsid w:val="00594B97"/>
    <w:rsid w:val="00597DF4"/>
    <w:rsid w:val="005A042E"/>
    <w:rsid w:val="005A1E04"/>
    <w:rsid w:val="005A2339"/>
    <w:rsid w:val="005A2C58"/>
    <w:rsid w:val="005A2DF4"/>
    <w:rsid w:val="005A3001"/>
    <w:rsid w:val="005A3A45"/>
    <w:rsid w:val="005A3D79"/>
    <w:rsid w:val="005A5CB3"/>
    <w:rsid w:val="005A6107"/>
    <w:rsid w:val="005A73E9"/>
    <w:rsid w:val="005A7BF2"/>
    <w:rsid w:val="005B0098"/>
    <w:rsid w:val="005B2751"/>
    <w:rsid w:val="005B3FEB"/>
    <w:rsid w:val="005B4D4C"/>
    <w:rsid w:val="005B5FE4"/>
    <w:rsid w:val="005B63CA"/>
    <w:rsid w:val="005C1AAD"/>
    <w:rsid w:val="005C1F28"/>
    <w:rsid w:val="005C3814"/>
    <w:rsid w:val="005C3AC9"/>
    <w:rsid w:val="005C3D1B"/>
    <w:rsid w:val="005C5BCE"/>
    <w:rsid w:val="005C79EA"/>
    <w:rsid w:val="005D0971"/>
    <w:rsid w:val="005D460C"/>
    <w:rsid w:val="005D4C77"/>
    <w:rsid w:val="005D686F"/>
    <w:rsid w:val="005D6B34"/>
    <w:rsid w:val="005D71BD"/>
    <w:rsid w:val="005D7BED"/>
    <w:rsid w:val="005D7D43"/>
    <w:rsid w:val="005E0FAA"/>
    <w:rsid w:val="005E4DD5"/>
    <w:rsid w:val="005E6556"/>
    <w:rsid w:val="005E6E15"/>
    <w:rsid w:val="005E78B9"/>
    <w:rsid w:val="005E7C96"/>
    <w:rsid w:val="005F154C"/>
    <w:rsid w:val="005F21D8"/>
    <w:rsid w:val="005F21DF"/>
    <w:rsid w:val="00600FC6"/>
    <w:rsid w:val="006011B9"/>
    <w:rsid w:val="00601A6E"/>
    <w:rsid w:val="006030EB"/>
    <w:rsid w:val="00604076"/>
    <w:rsid w:val="006062FA"/>
    <w:rsid w:val="0060638E"/>
    <w:rsid w:val="0060672B"/>
    <w:rsid w:val="0060689D"/>
    <w:rsid w:val="00611BEF"/>
    <w:rsid w:val="00612D51"/>
    <w:rsid w:val="0061369F"/>
    <w:rsid w:val="006136B6"/>
    <w:rsid w:val="0061531E"/>
    <w:rsid w:val="00616FCA"/>
    <w:rsid w:val="00617283"/>
    <w:rsid w:val="00617583"/>
    <w:rsid w:val="00620040"/>
    <w:rsid w:val="00620816"/>
    <w:rsid w:val="006239E2"/>
    <w:rsid w:val="00623BAE"/>
    <w:rsid w:val="00623C09"/>
    <w:rsid w:val="006256E3"/>
    <w:rsid w:val="0062579F"/>
    <w:rsid w:val="00625A1B"/>
    <w:rsid w:val="006275BE"/>
    <w:rsid w:val="006303F6"/>
    <w:rsid w:val="006306FD"/>
    <w:rsid w:val="0063163F"/>
    <w:rsid w:val="006324DC"/>
    <w:rsid w:val="00632834"/>
    <w:rsid w:val="0063335E"/>
    <w:rsid w:val="006339D6"/>
    <w:rsid w:val="006350A0"/>
    <w:rsid w:val="0063530F"/>
    <w:rsid w:val="006369F0"/>
    <w:rsid w:val="00641FD3"/>
    <w:rsid w:val="00643E3F"/>
    <w:rsid w:val="006440AE"/>
    <w:rsid w:val="006444C8"/>
    <w:rsid w:val="006462DD"/>
    <w:rsid w:val="006462FC"/>
    <w:rsid w:val="00646887"/>
    <w:rsid w:val="0064715F"/>
    <w:rsid w:val="00647CDA"/>
    <w:rsid w:val="006517A0"/>
    <w:rsid w:val="00651E3A"/>
    <w:rsid w:val="006520AF"/>
    <w:rsid w:val="006528DE"/>
    <w:rsid w:val="00652C83"/>
    <w:rsid w:val="00652EA5"/>
    <w:rsid w:val="006545B4"/>
    <w:rsid w:val="00654BB8"/>
    <w:rsid w:val="006614B8"/>
    <w:rsid w:val="00661830"/>
    <w:rsid w:val="00663253"/>
    <w:rsid w:val="00663513"/>
    <w:rsid w:val="00663C7D"/>
    <w:rsid w:val="00670A8B"/>
    <w:rsid w:val="00671FF5"/>
    <w:rsid w:val="006721DB"/>
    <w:rsid w:val="0067241A"/>
    <w:rsid w:val="00673AF0"/>
    <w:rsid w:val="0067408E"/>
    <w:rsid w:val="006755D8"/>
    <w:rsid w:val="006764EB"/>
    <w:rsid w:val="00677267"/>
    <w:rsid w:val="00681E87"/>
    <w:rsid w:val="006824B0"/>
    <w:rsid w:val="00682E6E"/>
    <w:rsid w:val="00683046"/>
    <w:rsid w:val="0068586B"/>
    <w:rsid w:val="0068651C"/>
    <w:rsid w:val="00686D43"/>
    <w:rsid w:val="00687080"/>
    <w:rsid w:val="00690378"/>
    <w:rsid w:val="00692796"/>
    <w:rsid w:val="00693726"/>
    <w:rsid w:val="00694645"/>
    <w:rsid w:val="00694D38"/>
    <w:rsid w:val="00695DCF"/>
    <w:rsid w:val="00697106"/>
    <w:rsid w:val="00697B89"/>
    <w:rsid w:val="00697FD2"/>
    <w:rsid w:val="006A08CA"/>
    <w:rsid w:val="006A0C8B"/>
    <w:rsid w:val="006A1F84"/>
    <w:rsid w:val="006A2CED"/>
    <w:rsid w:val="006A3875"/>
    <w:rsid w:val="006A4551"/>
    <w:rsid w:val="006A6B93"/>
    <w:rsid w:val="006A7737"/>
    <w:rsid w:val="006B0824"/>
    <w:rsid w:val="006B16D5"/>
    <w:rsid w:val="006B4654"/>
    <w:rsid w:val="006B4E77"/>
    <w:rsid w:val="006B4FA7"/>
    <w:rsid w:val="006B6976"/>
    <w:rsid w:val="006C0788"/>
    <w:rsid w:val="006C08D0"/>
    <w:rsid w:val="006C0EBE"/>
    <w:rsid w:val="006C2061"/>
    <w:rsid w:val="006C2AD0"/>
    <w:rsid w:val="006C3B55"/>
    <w:rsid w:val="006C3C85"/>
    <w:rsid w:val="006C7095"/>
    <w:rsid w:val="006C7EE9"/>
    <w:rsid w:val="006D2F92"/>
    <w:rsid w:val="006D3170"/>
    <w:rsid w:val="006D72EF"/>
    <w:rsid w:val="006E0184"/>
    <w:rsid w:val="006E0BBB"/>
    <w:rsid w:val="006E25D9"/>
    <w:rsid w:val="006E430B"/>
    <w:rsid w:val="006E4E42"/>
    <w:rsid w:val="006E56AE"/>
    <w:rsid w:val="006F13CE"/>
    <w:rsid w:val="006F44CB"/>
    <w:rsid w:val="00700B0A"/>
    <w:rsid w:val="0070192B"/>
    <w:rsid w:val="00701A41"/>
    <w:rsid w:val="0070647A"/>
    <w:rsid w:val="00710409"/>
    <w:rsid w:val="007116EC"/>
    <w:rsid w:val="00712BC5"/>
    <w:rsid w:val="00714B4A"/>
    <w:rsid w:val="00714CE9"/>
    <w:rsid w:val="007155C8"/>
    <w:rsid w:val="007160B8"/>
    <w:rsid w:val="00716EA3"/>
    <w:rsid w:val="00720283"/>
    <w:rsid w:val="00720820"/>
    <w:rsid w:val="00720F34"/>
    <w:rsid w:val="0072170F"/>
    <w:rsid w:val="00723944"/>
    <w:rsid w:val="00726D07"/>
    <w:rsid w:val="00726D6D"/>
    <w:rsid w:val="00726DF7"/>
    <w:rsid w:val="00730819"/>
    <w:rsid w:val="00730A67"/>
    <w:rsid w:val="007316EC"/>
    <w:rsid w:val="0073198D"/>
    <w:rsid w:val="00732C3C"/>
    <w:rsid w:val="007360B5"/>
    <w:rsid w:val="00736D77"/>
    <w:rsid w:val="00740FD5"/>
    <w:rsid w:val="007410A1"/>
    <w:rsid w:val="00741B08"/>
    <w:rsid w:val="00742991"/>
    <w:rsid w:val="00743778"/>
    <w:rsid w:val="00743DA2"/>
    <w:rsid w:val="00744F9D"/>
    <w:rsid w:val="00746D44"/>
    <w:rsid w:val="00747D3A"/>
    <w:rsid w:val="00750934"/>
    <w:rsid w:val="00751158"/>
    <w:rsid w:val="007522FB"/>
    <w:rsid w:val="0075392C"/>
    <w:rsid w:val="00753CA9"/>
    <w:rsid w:val="007547B9"/>
    <w:rsid w:val="007552E1"/>
    <w:rsid w:val="00755CD3"/>
    <w:rsid w:val="007573E2"/>
    <w:rsid w:val="00757956"/>
    <w:rsid w:val="00757B7B"/>
    <w:rsid w:val="00762194"/>
    <w:rsid w:val="007622BD"/>
    <w:rsid w:val="0076310C"/>
    <w:rsid w:val="00764FC6"/>
    <w:rsid w:val="00766B76"/>
    <w:rsid w:val="00766DC2"/>
    <w:rsid w:val="007679C8"/>
    <w:rsid w:val="00770A2D"/>
    <w:rsid w:val="0077599B"/>
    <w:rsid w:val="007770EA"/>
    <w:rsid w:val="007773DB"/>
    <w:rsid w:val="0078046C"/>
    <w:rsid w:val="007824BC"/>
    <w:rsid w:val="0078257B"/>
    <w:rsid w:val="00783183"/>
    <w:rsid w:val="00783B75"/>
    <w:rsid w:val="0078618B"/>
    <w:rsid w:val="007864FF"/>
    <w:rsid w:val="00787A79"/>
    <w:rsid w:val="00787AB7"/>
    <w:rsid w:val="007902BB"/>
    <w:rsid w:val="007903EF"/>
    <w:rsid w:val="0079054B"/>
    <w:rsid w:val="00791063"/>
    <w:rsid w:val="00792F85"/>
    <w:rsid w:val="00793548"/>
    <w:rsid w:val="0079407A"/>
    <w:rsid w:val="007942F0"/>
    <w:rsid w:val="007962C4"/>
    <w:rsid w:val="00796CBF"/>
    <w:rsid w:val="007A097C"/>
    <w:rsid w:val="007A5C20"/>
    <w:rsid w:val="007A6C5C"/>
    <w:rsid w:val="007B25BE"/>
    <w:rsid w:val="007B2E44"/>
    <w:rsid w:val="007B3070"/>
    <w:rsid w:val="007B3168"/>
    <w:rsid w:val="007C1877"/>
    <w:rsid w:val="007C27D8"/>
    <w:rsid w:val="007C3720"/>
    <w:rsid w:val="007C3C56"/>
    <w:rsid w:val="007C47E1"/>
    <w:rsid w:val="007C4C04"/>
    <w:rsid w:val="007D09FC"/>
    <w:rsid w:val="007D383A"/>
    <w:rsid w:val="007D3C89"/>
    <w:rsid w:val="007D518D"/>
    <w:rsid w:val="007E6462"/>
    <w:rsid w:val="007E731A"/>
    <w:rsid w:val="007E7349"/>
    <w:rsid w:val="007F11F8"/>
    <w:rsid w:val="007F1585"/>
    <w:rsid w:val="007F339A"/>
    <w:rsid w:val="007F7B90"/>
    <w:rsid w:val="00800927"/>
    <w:rsid w:val="00800B3D"/>
    <w:rsid w:val="008034B4"/>
    <w:rsid w:val="00805F7D"/>
    <w:rsid w:val="008108D6"/>
    <w:rsid w:val="00810A61"/>
    <w:rsid w:val="00810F70"/>
    <w:rsid w:val="008111E6"/>
    <w:rsid w:val="00814C49"/>
    <w:rsid w:val="0081615B"/>
    <w:rsid w:val="0081658C"/>
    <w:rsid w:val="008166EE"/>
    <w:rsid w:val="00817C1C"/>
    <w:rsid w:val="00817D90"/>
    <w:rsid w:val="008216D8"/>
    <w:rsid w:val="0082463E"/>
    <w:rsid w:val="00824B94"/>
    <w:rsid w:val="0082598B"/>
    <w:rsid w:val="00825C67"/>
    <w:rsid w:val="00825D00"/>
    <w:rsid w:val="00825DB8"/>
    <w:rsid w:val="008306E7"/>
    <w:rsid w:val="0083130C"/>
    <w:rsid w:val="00832763"/>
    <w:rsid w:val="00833413"/>
    <w:rsid w:val="0083496A"/>
    <w:rsid w:val="00834E1F"/>
    <w:rsid w:val="00836208"/>
    <w:rsid w:val="00836C29"/>
    <w:rsid w:val="00837917"/>
    <w:rsid w:val="008421BA"/>
    <w:rsid w:val="00843610"/>
    <w:rsid w:val="00844837"/>
    <w:rsid w:val="00845C92"/>
    <w:rsid w:val="0085639D"/>
    <w:rsid w:val="00862684"/>
    <w:rsid w:val="00863545"/>
    <w:rsid w:val="0086369D"/>
    <w:rsid w:val="00863C1E"/>
    <w:rsid w:val="0086506F"/>
    <w:rsid w:val="00865DD9"/>
    <w:rsid w:val="00871E7B"/>
    <w:rsid w:val="00873376"/>
    <w:rsid w:val="008750FC"/>
    <w:rsid w:val="00876CCB"/>
    <w:rsid w:val="00877764"/>
    <w:rsid w:val="00877C83"/>
    <w:rsid w:val="0088179C"/>
    <w:rsid w:val="00881EF7"/>
    <w:rsid w:val="008822A8"/>
    <w:rsid w:val="008843F4"/>
    <w:rsid w:val="00884D4C"/>
    <w:rsid w:val="008856F8"/>
    <w:rsid w:val="00886D8E"/>
    <w:rsid w:val="00891E06"/>
    <w:rsid w:val="008925C5"/>
    <w:rsid w:val="00893B6E"/>
    <w:rsid w:val="00894D28"/>
    <w:rsid w:val="008967BA"/>
    <w:rsid w:val="00897585"/>
    <w:rsid w:val="0089771D"/>
    <w:rsid w:val="008A0781"/>
    <w:rsid w:val="008A0CC9"/>
    <w:rsid w:val="008A10DA"/>
    <w:rsid w:val="008A1373"/>
    <w:rsid w:val="008A271C"/>
    <w:rsid w:val="008B00AD"/>
    <w:rsid w:val="008B0A16"/>
    <w:rsid w:val="008B3522"/>
    <w:rsid w:val="008B4B90"/>
    <w:rsid w:val="008B6391"/>
    <w:rsid w:val="008C1821"/>
    <w:rsid w:val="008C1929"/>
    <w:rsid w:val="008C32DB"/>
    <w:rsid w:val="008C6AC0"/>
    <w:rsid w:val="008C7035"/>
    <w:rsid w:val="008C71C7"/>
    <w:rsid w:val="008D0FD1"/>
    <w:rsid w:val="008D2E34"/>
    <w:rsid w:val="008D46A7"/>
    <w:rsid w:val="008E022F"/>
    <w:rsid w:val="008E1252"/>
    <w:rsid w:val="008E127E"/>
    <w:rsid w:val="008E1A46"/>
    <w:rsid w:val="008E203D"/>
    <w:rsid w:val="008E2D57"/>
    <w:rsid w:val="008E4307"/>
    <w:rsid w:val="008F049C"/>
    <w:rsid w:val="008F2715"/>
    <w:rsid w:val="008F2CEE"/>
    <w:rsid w:val="008F3737"/>
    <w:rsid w:val="008F46B4"/>
    <w:rsid w:val="008F5AB7"/>
    <w:rsid w:val="008F600C"/>
    <w:rsid w:val="008F6349"/>
    <w:rsid w:val="008F7970"/>
    <w:rsid w:val="00901712"/>
    <w:rsid w:val="009029AE"/>
    <w:rsid w:val="009048B8"/>
    <w:rsid w:val="00906254"/>
    <w:rsid w:val="00906BD4"/>
    <w:rsid w:val="00910AA6"/>
    <w:rsid w:val="00910E9D"/>
    <w:rsid w:val="00911315"/>
    <w:rsid w:val="00911717"/>
    <w:rsid w:val="009129B4"/>
    <w:rsid w:val="00912B77"/>
    <w:rsid w:val="009137D3"/>
    <w:rsid w:val="0091575E"/>
    <w:rsid w:val="00916037"/>
    <w:rsid w:val="009173D5"/>
    <w:rsid w:val="009211A8"/>
    <w:rsid w:val="00922DC9"/>
    <w:rsid w:val="00930727"/>
    <w:rsid w:val="009313F9"/>
    <w:rsid w:val="009333B4"/>
    <w:rsid w:val="00933B33"/>
    <w:rsid w:val="00934FF5"/>
    <w:rsid w:val="009355BB"/>
    <w:rsid w:val="00935771"/>
    <w:rsid w:val="00936892"/>
    <w:rsid w:val="0093747C"/>
    <w:rsid w:val="00942AB6"/>
    <w:rsid w:val="00942F16"/>
    <w:rsid w:val="00943439"/>
    <w:rsid w:val="00943FBA"/>
    <w:rsid w:val="0094460C"/>
    <w:rsid w:val="009456F0"/>
    <w:rsid w:val="00945C89"/>
    <w:rsid w:val="00945EEA"/>
    <w:rsid w:val="009460FB"/>
    <w:rsid w:val="00946C64"/>
    <w:rsid w:val="00946ECB"/>
    <w:rsid w:val="00951323"/>
    <w:rsid w:val="009519C6"/>
    <w:rsid w:val="009535C0"/>
    <w:rsid w:val="00955B0A"/>
    <w:rsid w:val="009578CE"/>
    <w:rsid w:val="009624AE"/>
    <w:rsid w:val="00964DB9"/>
    <w:rsid w:val="009665F3"/>
    <w:rsid w:val="009672B7"/>
    <w:rsid w:val="009677F2"/>
    <w:rsid w:val="00970DBE"/>
    <w:rsid w:val="00970F6C"/>
    <w:rsid w:val="00971823"/>
    <w:rsid w:val="00972605"/>
    <w:rsid w:val="00973DF3"/>
    <w:rsid w:val="00974B6A"/>
    <w:rsid w:val="009756BA"/>
    <w:rsid w:val="00976062"/>
    <w:rsid w:val="0097645A"/>
    <w:rsid w:val="0097781F"/>
    <w:rsid w:val="00980422"/>
    <w:rsid w:val="0098042A"/>
    <w:rsid w:val="00980FF7"/>
    <w:rsid w:val="009828CE"/>
    <w:rsid w:val="0098494B"/>
    <w:rsid w:val="00985D09"/>
    <w:rsid w:val="00986EE1"/>
    <w:rsid w:val="0098719F"/>
    <w:rsid w:val="00987928"/>
    <w:rsid w:val="009951AE"/>
    <w:rsid w:val="0099528F"/>
    <w:rsid w:val="009A0B1F"/>
    <w:rsid w:val="009A0C2A"/>
    <w:rsid w:val="009A26F8"/>
    <w:rsid w:val="009A2701"/>
    <w:rsid w:val="009A3101"/>
    <w:rsid w:val="009A590B"/>
    <w:rsid w:val="009A5AD5"/>
    <w:rsid w:val="009A64DA"/>
    <w:rsid w:val="009A7110"/>
    <w:rsid w:val="009A7295"/>
    <w:rsid w:val="009A7A1A"/>
    <w:rsid w:val="009B0055"/>
    <w:rsid w:val="009B0127"/>
    <w:rsid w:val="009B1611"/>
    <w:rsid w:val="009C0894"/>
    <w:rsid w:val="009C0DDD"/>
    <w:rsid w:val="009C22F0"/>
    <w:rsid w:val="009C25C3"/>
    <w:rsid w:val="009C40DE"/>
    <w:rsid w:val="009C4645"/>
    <w:rsid w:val="009C49A8"/>
    <w:rsid w:val="009C4E7F"/>
    <w:rsid w:val="009C5178"/>
    <w:rsid w:val="009C51B5"/>
    <w:rsid w:val="009D0555"/>
    <w:rsid w:val="009D2274"/>
    <w:rsid w:val="009D311A"/>
    <w:rsid w:val="009D3F74"/>
    <w:rsid w:val="009D4671"/>
    <w:rsid w:val="009D7FE3"/>
    <w:rsid w:val="009E0225"/>
    <w:rsid w:val="009E0610"/>
    <w:rsid w:val="009E0AE4"/>
    <w:rsid w:val="009E1532"/>
    <w:rsid w:val="009E1D61"/>
    <w:rsid w:val="009E21B4"/>
    <w:rsid w:val="009E390F"/>
    <w:rsid w:val="009E43D0"/>
    <w:rsid w:val="009E48E4"/>
    <w:rsid w:val="009E4ABF"/>
    <w:rsid w:val="009E624F"/>
    <w:rsid w:val="009E702F"/>
    <w:rsid w:val="009E76D8"/>
    <w:rsid w:val="009E7748"/>
    <w:rsid w:val="009E78BA"/>
    <w:rsid w:val="009F207F"/>
    <w:rsid w:val="009F242E"/>
    <w:rsid w:val="009F469B"/>
    <w:rsid w:val="009F4B23"/>
    <w:rsid w:val="009F6872"/>
    <w:rsid w:val="00A02987"/>
    <w:rsid w:val="00A03E23"/>
    <w:rsid w:val="00A04CB1"/>
    <w:rsid w:val="00A053A7"/>
    <w:rsid w:val="00A060D7"/>
    <w:rsid w:val="00A061D2"/>
    <w:rsid w:val="00A061DA"/>
    <w:rsid w:val="00A06488"/>
    <w:rsid w:val="00A0758C"/>
    <w:rsid w:val="00A104D4"/>
    <w:rsid w:val="00A1098C"/>
    <w:rsid w:val="00A11B72"/>
    <w:rsid w:val="00A147CB"/>
    <w:rsid w:val="00A15A4B"/>
    <w:rsid w:val="00A15F28"/>
    <w:rsid w:val="00A16DA1"/>
    <w:rsid w:val="00A17DB4"/>
    <w:rsid w:val="00A2073E"/>
    <w:rsid w:val="00A219D4"/>
    <w:rsid w:val="00A2203F"/>
    <w:rsid w:val="00A233C6"/>
    <w:rsid w:val="00A235B7"/>
    <w:rsid w:val="00A23A42"/>
    <w:rsid w:val="00A25659"/>
    <w:rsid w:val="00A2570A"/>
    <w:rsid w:val="00A25919"/>
    <w:rsid w:val="00A26A79"/>
    <w:rsid w:val="00A27A53"/>
    <w:rsid w:val="00A300D3"/>
    <w:rsid w:val="00A31064"/>
    <w:rsid w:val="00A31645"/>
    <w:rsid w:val="00A31748"/>
    <w:rsid w:val="00A33164"/>
    <w:rsid w:val="00A33F45"/>
    <w:rsid w:val="00A34A87"/>
    <w:rsid w:val="00A36E86"/>
    <w:rsid w:val="00A36F06"/>
    <w:rsid w:val="00A37E8E"/>
    <w:rsid w:val="00A4369C"/>
    <w:rsid w:val="00A4481A"/>
    <w:rsid w:val="00A44D4C"/>
    <w:rsid w:val="00A44FCD"/>
    <w:rsid w:val="00A4622F"/>
    <w:rsid w:val="00A46328"/>
    <w:rsid w:val="00A47E6B"/>
    <w:rsid w:val="00A502A9"/>
    <w:rsid w:val="00A51EB9"/>
    <w:rsid w:val="00A526BF"/>
    <w:rsid w:val="00A5433F"/>
    <w:rsid w:val="00A54E39"/>
    <w:rsid w:val="00A55B3F"/>
    <w:rsid w:val="00A63134"/>
    <w:rsid w:val="00A65040"/>
    <w:rsid w:val="00A664FF"/>
    <w:rsid w:val="00A67B32"/>
    <w:rsid w:val="00A7114A"/>
    <w:rsid w:val="00A71403"/>
    <w:rsid w:val="00A73F7A"/>
    <w:rsid w:val="00A744FD"/>
    <w:rsid w:val="00A74774"/>
    <w:rsid w:val="00A74963"/>
    <w:rsid w:val="00A76330"/>
    <w:rsid w:val="00A77A59"/>
    <w:rsid w:val="00A81028"/>
    <w:rsid w:val="00A81EF2"/>
    <w:rsid w:val="00A82BC8"/>
    <w:rsid w:val="00A83777"/>
    <w:rsid w:val="00A84182"/>
    <w:rsid w:val="00A87237"/>
    <w:rsid w:val="00A87EC7"/>
    <w:rsid w:val="00A91F2D"/>
    <w:rsid w:val="00A921DC"/>
    <w:rsid w:val="00A92D02"/>
    <w:rsid w:val="00A9313A"/>
    <w:rsid w:val="00A93E65"/>
    <w:rsid w:val="00A94697"/>
    <w:rsid w:val="00AA634A"/>
    <w:rsid w:val="00AB1107"/>
    <w:rsid w:val="00AB17F0"/>
    <w:rsid w:val="00AB2321"/>
    <w:rsid w:val="00AB35AF"/>
    <w:rsid w:val="00AB360B"/>
    <w:rsid w:val="00AB40EC"/>
    <w:rsid w:val="00AB4541"/>
    <w:rsid w:val="00AB501E"/>
    <w:rsid w:val="00AC1651"/>
    <w:rsid w:val="00AC2DCF"/>
    <w:rsid w:val="00AC2E1A"/>
    <w:rsid w:val="00AC4458"/>
    <w:rsid w:val="00AC4917"/>
    <w:rsid w:val="00AC52F1"/>
    <w:rsid w:val="00AC5455"/>
    <w:rsid w:val="00AD3C43"/>
    <w:rsid w:val="00AD4367"/>
    <w:rsid w:val="00AD4B53"/>
    <w:rsid w:val="00AD6E85"/>
    <w:rsid w:val="00AD7350"/>
    <w:rsid w:val="00AD75A8"/>
    <w:rsid w:val="00AE3D68"/>
    <w:rsid w:val="00AE419D"/>
    <w:rsid w:val="00AE4275"/>
    <w:rsid w:val="00AE44F7"/>
    <w:rsid w:val="00AE5FA8"/>
    <w:rsid w:val="00AE625A"/>
    <w:rsid w:val="00AE6428"/>
    <w:rsid w:val="00AE6447"/>
    <w:rsid w:val="00AF1C6A"/>
    <w:rsid w:val="00AF1F23"/>
    <w:rsid w:val="00AF2702"/>
    <w:rsid w:val="00AF273F"/>
    <w:rsid w:val="00AF34B5"/>
    <w:rsid w:val="00AF584F"/>
    <w:rsid w:val="00B0044A"/>
    <w:rsid w:val="00B01602"/>
    <w:rsid w:val="00B066E7"/>
    <w:rsid w:val="00B0744B"/>
    <w:rsid w:val="00B07B6E"/>
    <w:rsid w:val="00B10E22"/>
    <w:rsid w:val="00B11275"/>
    <w:rsid w:val="00B12FA7"/>
    <w:rsid w:val="00B134E2"/>
    <w:rsid w:val="00B13C6D"/>
    <w:rsid w:val="00B14612"/>
    <w:rsid w:val="00B17315"/>
    <w:rsid w:val="00B174E1"/>
    <w:rsid w:val="00B203D0"/>
    <w:rsid w:val="00B21322"/>
    <w:rsid w:val="00B22730"/>
    <w:rsid w:val="00B2289B"/>
    <w:rsid w:val="00B25382"/>
    <w:rsid w:val="00B2748D"/>
    <w:rsid w:val="00B27FA4"/>
    <w:rsid w:val="00B300A2"/>
    <w:rsid w:val="00B300D5"/>
    <w:rsid w:val="00B30F04"/>
    <w:rsid w:val="00B32018"/>
    <w:rsid w:val="00B40272"/>
    <w:rsid w:val="00B41398"/>
    <w:rsid w:val="00B421FA"/>
    <w:rsid w:val="00B42379"/>
    <w:rsid w:val="00B54DE6"/>
    <w:rsid w:val="00B56F3F"/>
    <w:rsid w:val="00B571F0"/>
    <w:rsid w:val="00B5739D"/>
    <w:rsid w:val="00B57882"/>
    <w:rsid w:val="00B611DA"/>
    <w:rsid w:val="00B629E2"/>
    <w:rsid w:val="00B642CB"/>
    <w:rsid w:val="00B64520"/>
    <w:rsid w:val="00B667DF"/>
    <w:rsid w:val="00B6743A"/>
    <w:rsid w:val="00B71B66"/>
    <w:rsid w:val="00B72087"/>
    <w:rsid w:val="00B7383D"/>
    <w:rsid w:val="00B74509"/>
    <w:rsid w:val="00B75349"/>
    <w:rsid w:val="00B76DEC"/>
    <w:rsid w:val="00B774B4"/>
    <w:rsid w:val="00B80769"/>
    <w:rsid w:val="00B839F6"/>
    <w:rsid w:val="00B85AE5"/>
    <w:rsid w:val="00B85ECA"/>
    <w:rsid w:val="00B87A39"/>
    <w:rsid w:val="00B9123A"/>
    <w:rsid w:val="00B96635"/>
    <w:rsid w:val="00BA00C5"/>
    <w:rsid w:val="00BA0D0D"/>
    <w:rsid w:val="00BA19C0"/>
    <w:rsid w:val="00BA3A7D"/>
    <w:rsid w:val="00BA3D1E"/>
    <w:rsid w:val="00BA4028"/>
    <w:rsid w:val="00BA42DD"/>
    <w:rsid w:val="00BA5596"/>
    <w:rsid w:val="00BA5A81"/>
    <w:rsid w:val="00BB0CB1"/>
    <w:rsid w:val="00BB1DCE"/>
    <w:rsid w:val="00BB3A7D"/>
    <w:rsid w:val="00BB4080"/>
    <w:rsid w:val="00BB4211"/>
    <w:rsid w:val="00BB4C81"/>
    <w:rsid w:val="00BB7446"/>
    <w:rsid w:val="00BC0062"/>
    <w:rsid w:val="00BC1A9B"/>
    <w:rsid w:val="00BC1D8B"/>
    <w:rsid w:val="00BC2614"/>
    <w:rsid w:val="00BC53A9"/>
    <w:rsid w:val="00BC7223"/>
    <w:rsid w:val="00BC76C9"/>
    <w:rsid w:val="00BD19CF"/>
    <w:rsid w:val="00BD3141"/>
    <w:rsid w:val="00BD674A"/>
    <w:rsid w:val="00BE0313"/>
    <w:rsid w:val="00BE1F94"/>
    <w:rsid w:val="00BE2D48"/>
    <w:rsid w:val="00BE3378"/>
    <w:rsid w:val="00BE3EAC"/>
    <w:rsid w:val="00BE55AC"/>
    <w:rsid w:val="00BE6323"/>
    <w:rsid w:val="00BF18A7"/>
    <w:rsid w:val="00BF2AB4"/>
    <w:rsid w:val="00BF5151"/>
    <w:rsid w:val="00BF5976"/>
    <w:rsid w:val="00BF5D04"/>
    <w:rsid w:val="00C01B4B"/>
    <w:rsid w:val="00C03580"/>
    <w:rsid w:val="00C03CEB"/>
    <w:rsid w:val="00C05CDD"/>
    <w:rsid w:val="00C07238"/>
    <w:rsid w:val="00C1043F"/>
    <w:rsid w:val="00C1049E"/>
    <w:rsid w:val="00C1052A"/>
    <w:rsid w:val="00C11615"/>
    <w:rsid w:val="00C14174"/>
    <w:rsid w:val="00C14CBA"/>
    <w:rsid w:val="00C16941"/>
    <w:rsid w:val="00C16B87"/>
    <w:rsid w:val="00C23F5B"/>
    <w:rsid w:val="00C25332"/>
    <w:rsid w:val="00C2561E"/>
    <w:rsid w:val="00C25A26"/>
    <w:rsid w:val="00C26257"/>
    <w:rsid w:val="00C26FF6"/>
    <w:rsid w:val="00C30B17"/>
    <w:rsid w:val="00C334B5"/>
    <w:rsid w:val="00C3541E"/>
    <w:rsid w:val="00C35649"/>
    <w:rsid w:val="00C40891"/>
    <w:rsid w:val="00C42294"/>
    <w:rsid w:val="00C47DC6"/>
    <w:rsid w:val="00C504BC"/>
    <w:rsid w:val="00C51368"/>
    <w:rsid w:val="00C515F8"/>
    <w:rsid w:val="00C51BE7"/>
    <w:rsid w:val="00C5200A"/>
    <w:rsid w:val="00C52937"/>
    <w:rsid w:val="00C535B5"/>
    <w:rsid w:val="00C54F28"/>
    <w:rsid w:val="00C558CE"/>
    <w:rsid w:val="00C67185"/>
    <w:rsid w:val="00C70658"/>
    <w:rsid w:val="00C71657"/>
    <w:rsid w:val="00C72C64"/>
    <w:rsid w:val="00C7304F"/>
    <w:rsid w:val="00C7310D"/>
    <w:rsid w:val="00C74800"/>
    <w:rsid w:val="00C75086"/>
    <w:rsid w:val="00C815E2"/>
    <w:rsid w:val="00C82608"/>
    <w:rsid w:val="00C8368C"/>
    <w:rsid w:val="00C8430E"/>
    <w:rsid w:val="00C8522B"/>
    <w:rsid w:val="00C85579"/>
    <w:rsid w:val="00C86D49"/>
    <w:rsid w:val="00C92AB5"/>
    <w:rsid w:val="00C9317E"/>
    <w:rsid w:val="00C957D5"/>
    <w:rsid w:val="00C96D4A"/>
    <w:rsid w:val="00CA0675"/>
    <w:rsid w:val="00CA1EE4"/>
    <w:rsid w:val="00CA48A1"/>
    <w:rsid w:val="00CA4A67"/>
    <w:rsid w:val="00CA7EC1"/>
    <w:rsid w:val="00CB0B29"/>
    <w:rsid w:val="00CB301A"/>
    <w:rsid w:val="00CB4E21"/>
    <w:rsid w:val="00CB51E9"/>
    <w:rsid w:val="00CB55B5"/>
    <w:rsid w:val="00CB5E98"/>
    <w:rsid w:val="00CB69BB"/>
    <w:rsid w:val="00CB7126"/>
    <w:rsid w:val="00CB79BF"/>
    <w:rsid w:val="00CB7EEB"/>
    <w:rsid w:val="00CC00F0"/>
    <w:rsid w:val="00CC1B7C"/>
    <w:rsid w:val="00CC22B4"/>
    <w:rsid w:val="00CC62EF"/>
    <w:rsid w:val="00CC7B3E"/>
    <w:rsid w:val="00CD052B"/>
    <w:rsid w:val="00CD0735"/>
    <w:rsid w:val="00CD1CB7"/>
    <w:rsid w:val="00CD305E"/>
    <w:rsid w:val="00CD51C2"/>
    <w:rsid w:val="00CD5A9E"/>
    <w:rsid w:val="00CE0E01"/>
    <w:rsid w:val="00CE0E1F"/>
    <w:rsid w:val="00CE0FD6"/>
    <w:rsid w:val="00CE248B"/>
    <w:rsid w:val="00CE3847"/>
    <w:rsid w:val="00CE39C0"/>
    <w:rsid w:val="00CE452A"/>
    <w:rsid w:val="00CE5C8B"/>
    <w:rsid w:val="00CE634A"/>
    <w:rsid w:val="00CE6402"/>
    <w:rsid w:val="00CE6A5B"/>
    <w:rsid w:val="00CF08D5"/>
    <w:rsid w:val="00CF15D7"/>
    <w:rsid w:val="00CF2EFF"/>
    <w:rsid w:val="00CF49D9"/>
    <w:rsid w:val="00CF59B4"/>
    <w:rsid w:val="00CF5C74"/>
    <w:rsid w:val="00CF713B"/>
    <w:rsid w:val="00D00AF5"/>
    <w:rsid w:val="00D010B6"/>
    <w:rsid w:val="00D011F9"/>
    <w:rsid w:val="00D03181"/>
    <w:rsid w:val="00D03384"/>
    <w:rsid w:val="00D05DCB"/>
    <w:rsid w:val="00D075AA"/>
    <w:rsid w:val="00D07C37"/>
    <w:rsid w:val="00D07DA7"/>
    <w:rsid w:val="00D101D5"/>
    <w:rsid w:val="00D10DD2"/>
    <w:rsid w:val="00D112BC"/>
    <w:rsid w:val="00D11763"/>
    <w:rsid w:val="00D12060"/>
    <w:rsid w:val="00D147B0"/>
    <w:rsid w:val="00D15C0C"/>
    <w:rsid w:val="00D15FA5"/>
    <w:rsid w:val="00D21AD5"/>
    <w:rsid w:val="00D2324B"/>
    <w:rsid w:val="00D23D5B"/>
    <w:rsid w:val="00D23FEC"/>
    <w:rsid w:val="00D2410D"/>
    <w:rsid w:val="00D24785"/>
    <w:rsid w:val="00D24F5E"/>
    <w:rsid w:val="00D25BB3"/>
    <w:rsid w:val="00D27A69"/>
    <w:rsid w:val="00D30B30"/>
    <w:rsid w:val="00D31709"/>
    <w:rsid w:val="00D3185B"/>
    <w:rsid w:val="00D35341"/>
    <w:rsid w:val="00D35543"/>
    <w:rsid w:val="00D376C9"/>
    <w:rsid w:val="00D4065F"/>
    <w:rsid w:val="00D410DD"/>
    <w:rsid w:val="00D4291C"/>
    <w:rsid w:val="00D43C35"/>
    <w:rsid w:val="00D44248"/>
    <w:rsid w:val="00D4460A"/>
    <w:rsid w:val="00D44E76"/>
    <w:rsid w:val="00D45330"/>
    <w:rsid w:val="00D45709"/>
    <w:rsid w:val="00D46398"/>
    <w:rsid w:val="00D467FB"/>
    <w:rsid w:val="00D50010"/>
    <w:rsid w:val="00D50B91"/>
    <w:rsid w:val="00D510EA"/>
    <w:rsid w:val="00D5140D"/>
    <w:rsid w:val="00D51FC2"/>
    <w:rsid w:val="00D53698"/>
    <w:rsid w:val="00D546D3"/>
    <w:rsid w:val="00D547EC"/>
    <w:rsid w:val="00D54C59"/>
    <w:rsid w:val="00D57538"/>
    <w:rsid w:val="00D6014D"/>
    <w:rsid w:val="00D63178"/>
    <w:rsid w:val="00D64DF1"/>
    <w:rsid w:val="00D66045"/>
    <w:rsid w:val="00D67812"/>
    <w:rsid w:val="00D67E0A"/>
    <w:rsid w:val="00D71027"/>
    <w:rsid w:val="00D717C5"/>
    <w:rsid w:val="00D71BE8"/>
    <w:rsid w:val="00D73CF7"/>
    <w:rsid w:val="00D75972"/>
    <w:rsid w:val="00D77BD9"/>
    <w:rsid w:val="00D804E9"/>
    <w:rsid w:val="00D813B6"/>
    <w:rsid w:val="00D86554"/>
    <w:rsid w:val="00D90B85"/>
    <w:rsid w:val="00D91199"/>
    <w:rsid w:val="00D958D3"/>
    <w:rsid w:val="00DA05BD"/>
    <w:rsid w:val="00DA1F99"/>
    <w:rsid w:val="00DA4AA0"/>
    <w:rsid w:val="00DA4F77"/>
    <w:rsid w:val="00DA79B3"/>
    <w:rsid w:val="00DB0867"/>
    <w:rsid w:val="00DB3478"/>
    <w:rsid w:val="00DB46BE"/>
    <w:rsid w:val="00DB72B8"/>
    <w:rsid w:val="00DC006E"/>
    <w:rsid w:val="00DC00BE"/>
    <w:rsid w:val="00DC0AE2"/>
    <w:rsid w:val="00DC2F19"/>
    <w:rsid w:val="00DC5064"/>
    <w:rsid w:val="00DC57EB"/>
    <w:rsid w:val="00DC7F99"/>
    <w:rsid w:val="00DD0882"/>
    <w:rsid w:val="00DD4182"/>
    <w:rsid w:val="00DD49BB"/>
    <w:rsid w:val="00DD5F54"/>
    <w:rsid w:val="00DD792A"/>
    <w:rsid w:val="00DD7B4C"/>
    <w:rsid w:val="00DE0B10"/>
    <w:rsid w:val="00DE0FDE"/>
    <w:rsid w:val="00DE1E00"/>
    <w:rsid w:val="00DE26B1"/>
    <w:rsid w:val="00DF0636"/>
    <w:rsid w:val="00DF12DC"/>
    <w:rsid w:val="00DF28FD"/>
    <w:rsid w:val="00DF3D1C"/>
    <w:rsid w:val="00DF43E0"/>
    <w:rsid w:val="00DF531B"/>
    <w:rsid w:val="00DF67C3"/>
    <w:rsid w:val="00E006F3"/>
    <w:rsid w:val="00E0117C"/>
    <w:rsid w:val="00E02987"/>
    <w:rsid w:val="00E03087"/>
    <w:rsid w:val="00E052DD"/>
    <w:rsid w:val="00E06184"/>
    <w:rsid w:val="00E11081"/>
    <w:rsid w:val="00E127E3"/>
    <w:rsid w:val="00E17DAE"/>
    <w:rsid w:val="00E2134F"/>
    <w:rsid w:val="00E2627B"/>
    <w:rsid w:val="00E30A64"/>
    <w:rsid w:val="00E31AB8"/>
    <w:rsid w:val="00E31F8F"/>
    <w:rsid w:val="00E32D9E"/>
    <w:rsid w:val="00E338EE"/>
    <w:rsid w:val="00E340C2"/>
    <w:rsid w:val="00E3537A"/>
    <w:rsid w:val="00E410A6"/>
    <w:rsid w:val="00E41575"/>
    <w:rsid w:val="00E42615"/>
    <w:rsid w:val="00E42B8D"/>
    <w:rsid w:val="00E42F24"/>
    <w:rsid w:val="00E43155"/>
    <w:rsid w:val="00E43A36"/>
    <w:rsid w:val="00E44462"/>
    <w:rsid w:val="00E4516C"/>
    <w:rsid w:val="00E46608"/>
    <w:rsid w:val="00E51AE6"/>
    <w:rsid w:val="00E54E30"/>
    <w:rsid w:val="00E55B61"/>
    <w:rsid w:val="00E57144"/>
    <w:rsid w:val="00E61DD9"/>
    <w:rsid w:val="00E623EC"/>
    <w:rsid w:val="00E63636"/>
    <w:rsid w:val="00E63FE8"/>
    <w:rsid w:val="00E6580C"/>
    <w:rsid w:val="00E6626D"/>
    <w:rsid w:val="00E66EE5"/>
    <w:rsid w:val="00E7098D"/>
    <w:rsid w:val="00E715DF"/>
    <w:rsid w:val="00E71690"/>
    <w:rsid w:val="00E73787"/>
    <w:rsid w:val="00E73A98"/>
    <w:rsid w:val="00E74CC2"/>
    <w:rsid w:val="00E74E65"/>
    <w:rsid w:val="00E753B6"/>
    <w:rsid w:val="00E769DE"/>
    <w:rsid w:val="00E7735A"/>
    <w:rsid w:val="00E777EA"/>
    <w:rsid w:val="00E778A9"/>
    <w:rsid w:val="00E7796C"/>
    <w:rsid w:val="00E80BFB"/>
    <w:rsid w:val="00E80F74"/>
    <w:rsid w:val="00E81568"/>
    <w:rsid w:val="00E816FC"/>
    <w:rsid w:val="00E81C29"/>
    <w:rsid w:val="00E832E3"/>
    <w:rsid w:val="00E911E9"/>
    <w:rsid w:val="00E92D1B"/>
    <w:rsid w:val="00E9446C"/>
    <w:rsid w:val="00E95E02"/>
    <w:rsid w:val="00E95F83"/>
    <w:rsid w:val="00E961D9"/>
    <w:rsid w:val="00E973B7"/>
    <w:rsid w:val="00E97601"/>
    <w:rsid w:val="00EA006E"/>
    <w:rsid w:val="00EA04AD"/>
    <w:rsid w:val="00EA0868"/>
    <w:rsid w:val="00EA0FB4"/>
    <w:rsid w:val="00EA1321"/>
    <w:rsid w:val="00EA1F11"/>
    <w:rsid w:val="00EA5937"/>
    <w:rsid w:val="00EA73A3"/>
    <w:rsid w:val="00EA784B"/>
    <w:rsid w:val="00EA7DE6"/>
    <w:rsid w:val="00EA7EC9"/>
    <w:rsid w:val="00EB43E0"/>
    <w:rsid w:val="00EB4AAF"/>
    <w:rsid w:val="00EB6CCF"/>
    <w:rsid w:val="00EB6CD0"/>
    <w:rsid w:val="00EB6DE0"/>
    <w:rsid w:val="00EB74D2"/>
    <w:rsid w:val="00EB7D7C"/>
    <w:rsid w:val="00EC1D39"/>
    <w:rsid w:val="00EC2269"/>
    <w:rsid w:val="00EC255D"/>
    <w:rsid w:val="00EC32A7"/>
    <w:rsid w:val="00EC5B85"/>
    <w:rsid w:val="00EC7048"/>
    <w:rsid w:val="00ED09DC"/>
    <w:rsid w:val="00ED0E7B"/>
    <w:rsid w:val="00ED186F"/>
    <w:rsid w:val="00ED23EC"/>
    <w:rsid w:val="00ED3471"/>
    <w:rsid w:val="00ED3F65"/>
    <w:rsid w:val="00ED4484"/>
    <w:rsid w:val="00ED5346"/>
    <w:rsid w:val="00EE1CA0"/>
    <w:rsid w:val="00EE2233"/>
    <w:rsid w:val="00EE28E0"/>
    <w:rsid w:val="00EE32C2"/>
    <w:rsid w:val="00EE417C"/>
    <w:rsid w:val="00EE6925"/>
    <w:rsid w:val="00EF0281"/>
    <w:rsid w:val="00EF2566"/>
    <w:rsid w:val="00EF2A17"/>
    <w:rsid w:val="00EF2F9E"/>
    <w:rsid w:val="00EF3227"/>
    <w:rsid w:val="00EF3393"/>
    <w:rsid w:val="00EF57A9"/>
    <w:rsid w:val="00EF6CA9"/>
    <w:rsid w:val="00EF7561"/>
    <w:rsid w:val="00F00506"/>
    <w:rsid w:val="00F017B4"/>
    <w:rsid w:val="00F01D7C"/>
    <w:rsid w:val="00F04835"/>
    <w:rsid w:val="00F04B64"/>
    <w:rsid w:val="00F05D51"/>
    <w:rsid w:val="00F07918"/>
    <w:rsid w:val="00F079D1"/>
    <w:rsid w:val="00F102EE"/>
    <w:rsid w:val="00F10FAD"/>
    <w:rsid w:val="00F11B4D"/>
    <w:rsid w:val="00F124A9"/>
    <w:rsid w:val="00F14231"/>
    <w:rsid w:val="00F15C96"/>
    <w:rsid w:val="00F15CBF"/>
    <w:rsid w:val="00F20C79"/>
    <w:rsid w:val="00F20D66"/>
    <w:rsid w:val="00F21D84"/>
    <w:rsid w:val="00F22081"/>
    <w:rsid w:val="00F22E21"/>
    <w:rsid w:val="00F25BAE"/>
    <w:rsid w:val="00F266EB"/>
    <w:rsid w:val="00F27566"/>
    <w:rsid w:val="00F31163"/>
    <w:rsid w:val="00F31785"/>
    <w:rsid w:val="00F338D7"/>
    <w:rsid w:val="00F375F8"/>
    <w:rsid w:val="00F37DB2"/>
    <w:rsid w:val="00F402C3"/>
    <w:rsid w:val="00F4062A"/>
    <w:rsid w:val="00F41F35"/>
    <w:rsid w:val="00F43794"/>
    <w:rsid w:val="00F4482F"/>
    <w:rsid w:val="00F448C2"/>
    <w:rsid w:val="00F44C22"/>
    <w:rsid w:val="00F452A5"/>
    <w:rsid w:val="00F45F13"/>
    <w:rsid w:val="00F467A5"/>
    <w:rsid w:val="00F47AA5"/>
    <w:rsid w:val="00F47D44"/>
    <w:rsid w:val="00F5154B"/>
    <w:rsid w:val="00F51DE8"/>
    <w:rsid w:val="00F56A09"/>
    <w:rsid w:val="00F60C02"/>
    <w:rsid w:val="00F61C71"/>
    <w:rsid w:val="00F64705"/>
    <w:rsid w:val="00F64A82"/>
    <w:rsid w:val="00F65176"/>
    <w:rsid w:val="00F65535"/>
    <w:rsid w:val="00F67870"/>
    <w:rsid w:val="00F67876"/>
    <w:rsid w:val="00F74B24"/>
    <w:rsid w:val="00F759DE"/>
    <w:rsid w:val="00F81E71"/>
    <w:rsid w:val="00F845A3"/>
    <w:rsid w:val="00F863E2"/>
    <w:rsid w:val="00F86704"/>
    <w:rsid w:val="00F90AD0"/>
    <w:rsid w:val="00F92DE3"/>
    <w:rsid w:val="00F94BCA"/>
    <w:rsid w:val="00F94E28"/>
    <w:rsid w:val="00F95963"/>
    <w:rsid w:val="00F97DA1"/>
    <w:rsid w:val="00FA23D2"/>
    <w:rsid w:val="00FA5376"/>
    <w:rsid w:val="00FA5F62"/>
    <w:rsid w:val="00FA62B8"/>
    <w:rsid w:val="00FB01A8"/>
    <w:rsid w:val="00FB02D4"/>
    <w:rsid w:val="00FB3611"/>
    <w:rsid w:val="00FB5162"/>
    <w:rsid w:val="00FB5219"/>
    <w:rsid w:val="00FB655A"/>
    <w:rsid w:val="00FC0121"/>
    <w:rsid w:val="00FC0362"/>
    <w:rsid w:val="00FC09D1"/>
    <w:rsid w:val="00FC0E96"/>
    <w:rsid w:val="00FC110A"/>
    <w:rsid w:val="00FC1446"/>
    <w:rsid w:val="00FC1BFE"/>
    <w:rsid w:val="00FC22B0"/>
    <w:rsid w:val="00FC2CDB"/>
    <w:rsid w:val="00FC2E97"/>
    <w:rsid w:val="00FC3466"/>
    <w:rsid w:val="00FC53F3"/>
    <w:rsid w:val="00FC6D7C"/>
    <w:rsid w:val="00FD0265"/>
    <w:rsid w:val="00FD0CA2"/>
    <w:rsid w:val="00FD3ECD"/>
    <w:rsid w:val="00FD61C5"/>
    <w:rsid w:val="00FD6522"/>
    <w:rsid w:val="00FD6BF3"/>
    <w:rsid w:val="00FE1C1B"/>
    <w:rsid w:val="00FE28F7"/>
    <w:rsid w:val="00FE2F06"/>
    <w:rsid w:val="00FE328B"/>
    <w:rsid w:val="00FE39AD"/>
    <w:rsid w:val="00FE4E51"/>
    <w:rsid w:val="00FE6B60"/>
    <w:rsid w:val="00FE6FCD"/>
    <w:rsid w:val="00FE74D0"/>
    <w:rsid w:val="00FE7F75"/>
    <w:rsid w:val="00FF38F4"/>
    <w:rsid w:val="00FF47C4"/>
    <w:rsid w:val="00FF711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181568"/>
  <w15:docId w15:val="{D6A347D7-CAE3-4AC4-B927-75217C5CC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FE4"/>
    <w:rPr>
      <w:rFonts w:cs="Arial"/>
      <w:sz w:val="26"/>
      <w:szCs w:val="26"/>
      <w:lang w:val="it-IT" w:eastAsia="it-IT"/>
    </w:rPr>
  </w:style>
  <w:style w:type="paragraph" w:styleId="Ttulo2">
    <w:name w:val="heading 2"/>
    <w:basedOn w:val="Normal"/>
    <w:next w:val="Normal"/>
    <w:link w:val="Ttulo2Car"/>
    <w:uiPriority w:val="99"/>
    <w:qFormat/>
    <w:rsid w:val="00FB655A"/>
    <w:pPr>
      <w:keepNext/>
      <w:keepLines/>
      <w:spacing w:before="200"/>
      <w:outlineLvl w:val="1"/>
    </w:pPr>
    <w:rPr>
      <w:rFonts w:ascii="Cambria" w:hAnsi="Cambria" w:cs="Times New Roman"/>
      <w:b/>
      <w:bCs/>
      <w:color w:val="4F81B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locked/>
    <w:rsid w:val="00FB655A"/>
    <w:rPr>
      <w:rFonts w:ascii="Cambria" w:hAnsi="Cambria" w:cs="Times New Roman"/>
      <w:b/>
      <w:bCs/>
      <w:color w:val="4F81BD"/>
      <w:sz w:val="26"/>
      <w:szCs w:val="26"/>
      <w:lang w:val="it-IT" w:eastAsia="it-IT"/>
    </w:rPr>
  </w:style>
  <w:style w:type="paragraph" w:styleId="Textonotapie">
    <w:name w:val="footnote text"/>
    <w:basedOn w:val="Normal"/>
    <w:link w:val="TextonotapieCar"/>
    <w:uiPriority w:val="99"/>
    <w:semiHidden/>
    <w:rsid w:val="003C77C8"/>
    <w:rPr>
      <w:sz w:val="20"/>
      <w:szCs w:val="20"/>
    </w:rPr>
  </w:style>
  <w:style w:type="character" w:customStyle="1" w:styleId="TextonotapieCar">
    <w:name w:val="Texto nota pie Car"/>
    <w:basedOn w:val="Fuentedeprrafopredeter"/>
    <w:link w:val="Textonotapie"/>
    <w:uiPriority w:val="99"/>
    <w:semiHidden/>
    <w:locked/>
    <w:rsid w:val="00363D57"/>
    <w:rPr>
      <w:rFonts w:cs="Arial"/>
      <w:sz w:val="20"/>
      <w:szCs w:val="20"/>
      <w:lang w:val="it-IT" w:eastAsia="it-IT"/>
    </w:rPr>
  </w:style>
  <w:style w:type="paragraph" w:styleId="Ttulo">
    <w:name w:val="Title"/>
    <w:basedOn w:val="Normal"/>
    <w:link w:val="TtuloCar"/>
    <w:uiPriority w:val="99"/>
    <w:qFormat/>
    <w:rsid w:val="003C77C8"/>
    <w:pPr>
      <w:ind w:left="540" w:right="584" w:firstLine="540"/>
      <w:jc w:val="center"/>
    </w:pPr>
    <w:rPr>
      <w:b/>
      <w:sz w:val="28"/>
      <w:szCs w:val="28"/>
      <w:lang w:val="es-ES_tradnl"/>
    </w:rPr>
  </w:style>
  <w:style w:type="character" w:customStyle="1" w:styleId="TtuloCar">
    <w:name w:val="Título Car"/>
    <w:basedOn w:val="Fuentedeprrafopredeter"/>
    <w:link w:val="Ttulo"/>
    <w:uiPriority w:val="99"/>
    <w:locked/>
    <w:rsid w:val="00363D57"/>
    <w:rPr>
      <w:rFonts w:ascii="Cambria" w:hAnsi="Cambria" w:cs="Times New Roman"/>
      <w:b/>
      <w:bCs/>
      <w:kern w:val="28"/>
      <w:sz w:val="32"/>
      <w:szCs w:val="32"/>
      <w:lang w:val="it-IT" w:eastAsia="it-IT"/>
    </w:rPr>
  </w:style>
  <w:style w:type="character" w:styleId="Refdenotaalpie">
    <w:name w:val="footnote reference"/>
    <w:basedOn w:val="Fuentedeprrafopredeter"/>
    <w:uiPriority w:val="99"/>
    <w:semiHidden/>
    <w:rsid w:val="003C77C8"/>
    <w:rPr>
      <w:rFonts w:cs="Times New Roman"/>
      <w:vertAlign w:val="superscript"/>
    </w:rPr>
  </w:style>
  <w:style w:type="paragraph" w:styleId="Sangradetextonormal">
    <w:name w:val="Body Text Indent"/>
    <w:basedOn w:val="Normal"/>
    <w:link w:val="SangradetextonormalCar"/>
    <w:uiPriority w:val="99"/>
    <w:rsid w:val="003F0DF3"/>
    <w:pPr>
      <w:ind w:left="540" w:firstLine="540"/>
      <w:jc w:val="both"/>
    </w:pPr>
    <w:rPr>
      <w:sz w:val="24"/>
      <w:szCs w:val="24"/>
      <w:lang w:val="es-ES_tradnl"/>
    </w:rPr>
  </w:style>
  <w:style w:type="character" w:customStyle="1" w:styleId="SangradetextonormalCar">
    <w:name w:val="Sangría de texto normal Car"/>
    <w:basedOn w:val="Fuentedeprrafopredeter"/>
    <w:link w:val="Sangradetextonormal"/>
    <w:uiPriority w:val="99"/>
    <w:semiHidden/>
    <w:locked/>
    <w:rsid w:val="00363D57"/>
    <w:rPr>
      <w:rFonts w:cs="Arial"/>
      <w:sz w:val="26"/>
      <w:szCs w:val="26"/>
      <w:lang w:val="it-IT" w:eastAsia="it-IT"/>
    </w:rPr>
  </w:style>
  <w:style w:type="paragraph" w:styleId="Textoindependiente">
    <w:name w:val="Body Text"/>
    <w:basedOn w:val="Normal"/>
    <w:link w:val="TextoindependienteCar"/>
    <w:uiPriority w:val="99"/>
    <w:rsid w:val="00580BF9"/>
    <w:pPr>
      <w:jc w:val="both"/>
    </w:pPr>
    <w:rPr>
      <w:rFonts w:ascii="Gill Sans" w:hAnsi="Gill Sans"/>
      <w:sz w:val="24"/>
      <w:szCs w:val="24"/>
      <w:lang w:val="es-ES_tradnl"/>
    </w:rPr>
  </w:style>
  <w:style w:type="character" w:customStyle="1" w:styleId="TextoindependienteCar">
    <w:name w:val="Texto independiente Car"/>
    <w:basedOn w:val="Fuentedeprrafopredeter"/>
    <w:link w:val="Textoindependiente"/>
    <w:uiPriority w:val="99"/>
    <w:locked/>
    <w:rsid w:val="00363D57"/>
    <w:rPr>
      <w:rFonts w:cs="Arial"/>
      <w:sz w:val="26"/>
      <w:szCs w:val="26"/>
      <w:lang w:val="it-IT" w:eastAsia="it-IT"/>
    </w:rPr>
  </w:style>
  <w:style w:type="paragraph" w:styleId="Textoindependiente2">
    <w:name w:val="Body Text 2"/>
    <w:basedOn w:val="Normal"/>
    <w:link w:val="Textoindependiente2Car"/>
    <w:uiPriority w:val="99"/>
    <w:rsid w:val="00643E3F"/>
    <w:pPr>
      <w:autoSpaceDE w:val="0"/>
      <w:autoSpaceDN w:val="0"/>
      <w:adjustRightInd w:val="0"/>
      <w:jc w:val="both"/>
    </w:pPr>
    <w:rPr>
      <w:rFonts w:ascii="Gill Sans" w:hAnsi="Gill Sans"/>
      <w:sz w:val="20"/>
      <w:szCs w:val="20"/>
      <w:lang w:val="es-ES"/>
    </w:rPr>
  </w:style>
  <w:style w:type="character" w:customStyle="1" w:styleId="Textoindependiente2Car">
    <w:name w:val="Texto independiente 2 Car"/>
    <w:basedOn w:val="Fuentedeprrafopredeter"/>
    <w:link w:val="Textoindependiente2"/>
    <w:uiPriority w:val="99"/>
    <w:semiHidden/>
    <w:locked/>
    <w:rsid w:val="00363D57"/>
    <w:rPr>
      <w:rFonts w:cs="Arial"/>
      <w:sz w:val="26"/>
      <w:szCs w:val="26"/>
      <w:lang w:val="it-IT" w:eastAsia="it-IT"/>
    </w:rPr>
  </w:style>
  <w:style w:type="paragraph" w:styleId="Textoindependiente3">
    <w:name w:val="Body Text 3"/>
    <w:basedOn w:val="Normal"/>
    <w:link w:val="Textoindependiente3Car"/>
    <w:uiPriority w:val="99"/>
    <w:rsid w:val="00E4516C"/>
    <w:rPr>
      <w:rFonts w:ascii="Gill Sans" w:hAnsi="Gill Sans"/>
      <w:sz w:val="24"/>
      <w:szCs w:val="24"/>
      <w:lang w:val="es-ES"/>
    </w:rPr>
  </w:style>
  <w:style w:type="character" w:customStyle="1" w:styleId="Textoindependiente3Car">
    <w:name w:val="Texto independiente 3 Car"/>
    <w:basedOn w:val="Fuentedeprrafopredeter"/>
    <w:link w:val="Textoindependiente3"/>
    <w:uiPriority w:val="99"/>
    <w:semiHidden/>
    <w:locked/>
    <w:rsid w:val="00363D57"/>
    <w:rPr>
      <w:rFonts w:cs="Arial"/>
      <w:sz w:val="16"/>
      <w:szCs w:val="16"/>
      <w:lang w:val="it-IT" w:eastAsia="it-IT"/>
    </w:rPr>
  </w:style>
  <w:style w:type="paragraph" w:styleId="Encabezado">
    <w:name w:val="header"/>
    <w:basedOn w:val="Normal"/>
    <w:link w:val="EncabezadoCar"/>
    <w:uiPriority w:val="99"/>
    <w:rsid w:val="00973DF3"/>
    <w:pPr>
      <w:tabs>
        <w:tab w:val="center" w:pos="4252"/>
        <w:tab w:val="right" w:pos="8504"/>
      </w:tabs>
    </w:pPr>
  </w:style>
  <w:style w:type="character" w:customStyle="1" w:styleId="EncabezadoCar">
    <w:name w:val="Encabezado Car"/>
    <w:basedOn w:val="Fuentedeprrafopredeter"/>
    <w:link w:val="Encabezado"/>
    <w:uiPriority w:val="99"/>
    <w:semiHidden/>
    <w:locked/>
    <w:rsid w:val="00363D57"/>
    <w:rPr>
      <w:rFonts w:cs="Arial"/>
      <w:sz w:val="26"/>
      <w:szCs w:val="26"/>
      <w:lang w:val="it-IT" w:eastAsia="it-IT"/>
    </w:rPr>
  </w:style>
  <w:style w:type="paragraph" w:styleId="Piedepgina">
    <w:name w:val="footer"/>
    <w:basedOn w:val="Normal"/>
    <w:link w:val="PiedepginaCar"/>
    <w:uiPriority w:val="99"/>
    <w:rsid w:val="00973DF3"/>
    <w:pPr>
      <w:tabs>
        <w:tab w:val="center" w:pos="4252"/>
        <w:tab w:val="right" w:pos="8504"/>
      </w:tabs>
    </w:pPr>
  </w:style>
  <w:style w:type="character" w:customStyle="1" w:styleId="PiedepginaCar">
    <w:name w:val="Pie de página Car"/>
    <w:basedOn w:val="Fuentedeprrafopredeter"/>
    <w:link w:val="Piedepgina"/>
    <w:uiPriority w:val="99"/>
    <w:semiHidden/>
    <w:locked/>
    <w:rsid w:val="00363D57"/>
    <w:rPr>
      <w:rFonts w:cs="Arial"/>
      <w:sz w:val="26"/>
      <w:szCs w:val="26"/>
      <w:lang w:val="it-IT" w:eastAsia="it-IT"/>
    </w:rPr>
  </w:style>
  <w:style w:type="paragraph" w:styleId="TDC3">
    <w:name w:val="toc 3"/>
    <w:basedOn w:val="Normal"/>
    <w:next w:val="Normal"/>
    <w:autoRedefine/>
    <w:uiPriority w:val="99"/>
    <w:semiHidden/>
    <w:rsid w:val="00845C92"/>
    <w:pPr>
      <w:ind w:left="480" w:firstLine="709"/>
      <w:jc w:val="both"/>
    </w:pPr>
    <w:rPr>
      <w:rFonts w:cs="Times New Roman"/>
      <w:sz w:val="24"/>
      <w:szCs w:val="20"/>
      <w:lang w:val="es-ES" w:eastAsia="es-ES"/>
    </w:rPr>
  </w:style>
  <w:style w:type="paragraph" w:styleId="Textonotaalfinal">
    <w:name w:val="endnote text"/>
    <w:basedOn w:val="Normal"/>
    <w:link w:val="TextonotaalfinalCar"/>
    <w:uiPriority w:val="99"/>
    <w:semiHidden/>
    <w:unhideWhenUsed/>
    <w:rsid w:val="00E55B61"/>
    <w:rPr>
      <w:sz w:val="20"/>
      <w:szCs w:val="20"/>
    </w:rPr>
  </w:style>
  <w:style w:type="character" w:customStyle="1" w:styleId="TextonotaalfinalCar">
    <w:name w:val="Texto nota al final Car"/>
    <w:basedOn w:val="Fuentedeprrafopredeter"/>
    <w:link w:val="Textonotaalfinal"/>
    <w:uiPriority w:val="99"/>
    <w:semiHidden/>
    <w:rsid w:val="00E55B61"/>
    <w:rPr>
      <w:rFonts w:cs="Arial"/>
      <w:sz w:val="20"/>
      <w:szCs w:val="20"/>
      <w:lang w:val="it-IT" w:eastAsia="it-IT"/>
    </w:rPr>
  </w:style>
  <w:style w:type="character" w:styleId="Refdenotaalfinal">
    <w:name w:val="endnote reference"/>
    <w:basedOn w:val="Fuentedeprrafopredeter"/>
    <w:uiPriority w:val="99"/>
    <w:semiHidden/>
    <w:unhideWhenUsed/>
    <w:rsid w:val="00E55B61"/>
    <w:rPr>
      <w:vertAlign w:val="superscript"/>
    </w:rPr>
  </w:style>
  <w:style w:type="paragraph" w:styleId="NormalWeb">
    <w:name w:val="Normal (Web)"/>
    <w:basedOn w:val="Normal"/>
    <w:uiPriority w:val="99"/>
    <w:unhideWhenUsed/>
    <w:rsid w:val="00F124A9"/>
    <w:pPr>
      <w:spacing w:before="100" w:beforeAutospacing="1" w:after="100" w:afterAutospacing="1"/>
    </w:pPr>
    <w:rPr>
      <w:rFonts w:cs="Times New Roman"/>
      <w:sz w:val="24"/>
      <w:szCs w:val="24"/>
      <w:lang w:val="es-ES" w:eastAsia="es-ES"/>
    </w:rPr>
  </w:style>
  <w:style w:type="character" w:customStyle="1" w:styleId="apple-converted-space">
    <w:name w:val="apple-converted-space"/>
    <w:basedOn w:val="Fuentedeprrafopredeter"/>
    <w:rsid w:val="00AF584F"/>
  </w:style>
  <w:style w:type="character" w:styleId="Hipervnculo">
    <w:name w:val="Hyperlink"/>
    <w:basedOn w:val="Fuentedeprrafopredeter"/>
    <w:uiPriority w:val="99"/>
    <w:unhideWhenUsed/>
    <w:rsid w:val="00310C62"/>
    <w:rPr>
      <w:color w:val="0000FF" w:themeColor="hyperlink"/>
      <w:u w:val="single"/>
    </w:rPr>
  </w:style>
  <w:style w:type="paragraph" w:styleId="Prrafodelista">
    <w:name w:val="List Paragraph"/>
    <w:basedOn w:val="Normal"/>
    <w:uiPriority w:val="34"/>
    <w:qFormat/>
    <w:rsid w:val="00EC255D"/>
    <w:pPr>
      <w:ind w:left="720"/>
      <w:contextualSpacing/>
    </w:pPr>
  </w:style>
  <w:style w:type="character" w:styleId="CitaHTML">
    <w:name w:val="HTML Cite"/>
    <w:basedOn w:val="Fuentedeprrafopredeter"/>
    <w:uiPriority w:val="99"/>
    <w:semiHidden/>
    <w:unhideWhenUsed/>
    <w:rsid w:val="007360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40704">
      <w:bodyDiv w:val="1"/>
      <w:marLeft w:val="0"/>
      <w:marRight w:val="0"/>
      <w:marTop w:val="0"/>
      <w:marBottom w:val="0"/>
      <w:divBdr>
        <w:top w:val="none" w:sz="0" w:space="0" w:color="auto"/>
        <w:left w:val="none" w:sz="0" w:space="0" w:color="auto"/>
        <w:bottom w:val="none" w:sz="0" w:space="0" w:color="auto"/>
        <w:right w:val="none" w:sz="0" w:space="0" w:color="auto"/>
      </w:divBdr>
    </w:div>
    <w:div w:id="838619890">
      <w:bodyDiv w:val="1"/>
      <w:marLeft w:val="0"/>
      <w:marRight w:val="0"/>
      <w:marTop w:val="0"/>
      <w:marBottom w:val="0"/>
      <w:divBdr>
        <w:top w:val="none" w:sz="0" w:space="0" w:color="auto"/>
        <w:left w:val="none" w:sz="0" w:space="0" w:color="auto"/>
        <w:bottom w:val="none" w:sz="0" w:space="0" w:color="auto"/>
        <w:right w:val="none" w:sz="0" w:space="0" w:color="auto"/>
      </w:divBdr>
    </w:div>
    <w:div w:id="137874693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8EA05A-00A8-4A0F-AB3A-EB005D79E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646</Words>
  <Characters>3559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Palabra de vida  -  diciembre 2011</vt:lpstr>
    </vt:vector>
  </TitlesOfParts>
  <Company>Hewlett-Packard Company</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Palabra de vida  -  diciembre 2011</dc:title>
  <dc:creator>Zaida</dc:creator>
  <cp:lastModifiedBy>Pilar Ibañez</cp:lastModifiedBy>
  <cp:revision>2</cp:revision>
  <cp:lastPrinted>2018-09-24T08:20:00Z</cp:lastPrinted>
  <dcterms:created xsi:type="dcterms:W3CDTF">2026-09-30T20:09:00Z</dcterms:created>
  <dcterms:modified xsi:type="dcterms:W3CDTF">2026-09-30T20:09:00Z</dcterms:modified>
</cp:coreProperties>
</file>